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F975" w14:textId="1858BC72" w:rsidR="00030956" w:rsidRPr="00A07127" w:rsidRDefault="00030956" w:rsidP="00030956">
      <w:pPr>
        <w:pStyle w:val="Ttulo"/>
        <w:ind w:left="1416" w:firstLine="707"/>
        <w:rPr>
          <w:rFonts w:ascii="Arial" w:eastAsia="Arial" w:hAnsi="Arial" w:cs="Arial"/>
          <w:b w:val="0"/>
          <w:color w:val="201F1E"/>
          <w:sz w:val="24"/>
          <w:szCs w:val="24"/>
          <w:u w:val="single"/>
        </w:rPr>
      </w:pPr>
    </w:p>
    <w:p w14:paraId="02E982A2" w14:textId="77777777" w:rsidR="00CF6E41" w:rsidRDefault="00CF6E41" w:rsidP="00CF6E41">
      <w:pPr>
        <w:spacing w:before="240" w:after="240" w:line="273" w:lineRule="auto"/>
        <w:jc w:val="center"/>
        <w:rPr>
          <w:rFonts w:ascii="Arial" w:eastAsia="Arial" w:hAnsi="Arial" w:cs="Arial"/>
          <w:b/>
          <w:sz w:val="48"/>
          <w:szCs w:val="48"/>
          <w:lang w:val="es-ES"/>
        </w:rPr>
      </w:pPr>
      <w:r w:rsidRPr="00CF6E41">
        <w:rPr>
          <w:rFonts w:ascii="Arial" w:eastAsia="Arial" w:hAnsi="Arial" w:cs="Arial"/>
          <w:b/>
          <w:sz w:val="48"/>
          <w:szCs w:val="48"/>
          <w:lang w:val="es-ES"/>
        </w:rPr>
        <w:t>Estudiantes y docentes de El Banco recibieron masiva dotación de mobiliario escolar y agendas por parte del Gobierno del Cambio</w:t>
      </w:r>
    </w:p>
    <w:p w14:paraId="09DEAA89" w14:textId="648490B4" w:rsidR="00922C0B" w:rsidRPr="000C7FE9" w:rsidRDefault="00C155F9" w:rsidP="000C7FE9">
      <w:pPr>
        <w:spacing w:before="240" w:after="240" w:line="273" w:lineRule="auto"/>
        <w:jc w:val="both"/>
        <w:rPr>
          <w:rFonts w:ascii="Arial" w:eastAsia="Arial" w:hAnsi="Arial" w:cs="Arial"/>
          <w:i/>
          <w:lang w:val="es-ES"/>
        </w:rPr>
      </w:pPr>
      <w:r w:rsidRPr="00C155F9">
        <w:rPr>
          <w:rFonts w:ascii="Arial" w:eastAsia="Arial" w:hAnsi="Arial" w:cs="Arial"/>
          <w:i/>
          <w:lang w:val="es-ES"/>
        </w:rPr>
        <w:t>*</w:t>
      </w:r>
      <w:r w:rsidR="00A07127" w:rsidRPr="00A07127">
        <w:t xml:space="preserve"> </w:t>
      </w:r>
      <w:r w:rsidR="000C7FE9" w:rsidRPr="000C7FE9">
        <w:rPr>
          <w:rFonts w:ascii="Arial" w:eastAsia="Arial" w:hAnsi="Arial" w:cs="Arial"/>
          <w:i/>
          <w:lang w:val="es-ES"/>
        </w:rPr>
        <w:t>Se benefician 14 colegios con inversión de $1.444.627.338. El 10% del total de la compra más grande de mobiliario que se ha hecho en el Magdalena, fue para este municipio y su comunidad educativa.</w:t>
      </w:r>
    </w:p>
    <w:p w14:paraId="53FD220C" w14:textId="77777777" w:rsidR="00A07127" w:rsidRPr="000C7FE9" w:rsidRDefault="00A07127" w:rsidP="00A07127">
      <w:pPr>
        <w:jc w:val="both"/>
        <w:rPr>
          <w:rFonts w:ascii="Arial" w:eastAsia="Arial" w:hAnsi="Arial" w:cs="Arial"/>
          <w:lang w:val="es-ES"/>
        </w:rPr>
      </w:pPr>
    </w:p>
    <w:p w14:paraId="77F132BF" w14:textId="77777777" w:rsidR="000C7FE9" w:rsidRPr="000C7FE9" w:rsidRDefault="000C7FE9" w:rsidP="000C7FE9">
      <w:pPr>
        <w:jc w:val="both"/>
        <w:rPr>
          <w:rFonts w:ascii="Arial" w:eastAsia="Arial" w:hAnsi="Arial" w:cs="Arial"/>
        </w:rPr>
      </w:pPr>
      <w:r w:rsidRPr="000C7FE9">
        <w:rPr>
          <w:rFonts w:ascii="Arial" w:eastAsia="Arial" w:hAnsi="Arial" w:cs="Arial"/>
        </w:rPr>
        <w:t>El gobernador del Magdalena, Carlos Caicedo Omar, llegó con la Ruta ‘Todos al Colegio’ al municipio de El Banco, donde entregó 3.740 elementos escolares y 11.307 agendas o cuadernos cinco materias, con una inversión de $1.444.627.338, dignificando la calidad de la educación de 10.399 niños, niñas y jóvenes.</w:t>
      </w:r>
    </w:p>
    <w:p w14:paraId="7B34B68E" w14:textId="77777777" w:rsidR="000C7FE9" w:rsidRPr="000C7FE9" w:rsidRDefault="000C7FE9" w:rsidP="000C7FE9">
      <w:pPr>
        <w:jc w:val="both"/>
        <w:rPr>
          <w:rFonts w:ascii="Arial" w:eastAsia="Arial" w:hAnsi="Arial" w:cs="Arial"/>
        </w:rPr>
      </w:pPr>
    </w:p>
    <w:p w14:paraId="304C5874" w14:textId="77777777" w:rsidR="000C7FE9" w:rsidRPr="000C7FE9" w:rsidRDefault="000C7FE9" w:rsidP="000C7FE9">
      <w:pPr>
        <w:jc w:val="both"/>
        <w:rPr>
          <w:rFonts w:ascii="Arial" w:eastAsia="Arial" w:hAnsi="Arial" w:cs="Arial"/>
        </w:rPr>
      </w:pPr>
      <w:r w:rsidRPr="000C7FE9">
        <w:rPr>
          <w:rFonts w:ascii="Arial" w:eastAsia="Arial" w:hAnsi="Arial" w:cs="Arial"/>
        </w:rPr>
        <w:t xml:space="preserve">Esta entrega incluyó 210 puestos preescolar; 2.040 puestos para primaria; 1.040 puestos para secundaria; 121 puestos para docente; 121 tableros y 208 ventiladores, beneficiando a las Instituciones Educativas Departamentales (I.E.D.) Arcesio Cáliz Amador, I.E.D. Anaxímenes Torres Ospino, I.E.D. Electo Cáliz Martínez, I.E.D. Gilberto Acuña Rangel, I.E.D. José Benito Barros Palomino, I.E.D. José de la Paz Vanegas Ortiz, I.E.D. Lorencita Villegas de Santos, I.E.D. </w:t>
      </w:r>
      <w:proofErr w:type="spellStart"/>
      <w:r w:rsidRPr="000C7FE9">
        <w:rPr>
          <w:rFonts w:ascii="Arial" w:eastAsia="Arial" w:hAnsi="Arial" w:cs="Arial"/>
        </w:rPr>
        <w:t>Mitsilou</w:t>
      </w:r>
      <w:proofErr w:type="spellEnd"/>
      <w:r w:rsidRPr="000C7FE9">
        <w:rPr>
          <w:rFonts w:ascii="Arial" w:eastAsia="Arial" w:hAnsi="Arial" w:cs="Arial"/>
        </w:rPr>
        <w:t xml:space="preserve"> Campbell, I.E.D. Oscar </w:t>
      </w:r>
      <w:proofErr w:type="spellStart"/>
      <w:r w:rsidRPr="000C7FE9">
        <w:rPr>
          <w:rFonts w:ascii="Arial" w:eastAsia="Arial" w:hAnsi="Arial" w:cs="Arial"/>
        </w:rPr>
        <w:t>Pisciotti</w:t>
      </w:r>
      <w:proofErr w:type="spellEnd"/>
      <w:r w:rsidRPr="000C7FE9">
        <w:rPr>
          <w:rFonts w:ascii="Arial" w:eastAsia="Arial" w:hAnsi="Arial" w:cs="Arial"/>
        </w:rPr>
        <w:t xml:space="preserve"> Numa, I.E.D. Pablo Niebles de Guayabal, I.E.D. Roberto Robles de Algarrobal, I.E.D. Rural Enrique Quintero </w:t>
      </w:r>
      <w:proofErr w:type="spellStart"/>
      <w:r w:rsidRPr="000C7FE9">
        <w:rPr>
          <w:rFonts w:ascii="Arial" w:eastAsia="Arial" w:hAnsi="Arial" w:cs="Arial"/>
        </w:rPr>
        <w:t>Jaimes</w:t>
      </w:r>
      <w:proofErr w:type="spellEnd"/>
      <w:r w:rsidRPr="000C7FE9">
        <w:rPr>
          <w:rFonts w:ascii="Arial" w:eastAsia="Arial" w:hAnsi="Arial" w:cs="Arial"/>
        </w:rPr>
        <w:t xml:space="preserve">, I.E.D. Rural Silvia Cotes de </w:t>
      </w:r>
      <w:proofErr w:type="spellStart"/>
      <w:r w:rsidRPr="000C7FE9">
        <w:rPr>
          <w:rFonts w:ascii="Arial" w:eastAsia="Arial" w:hAnsi="Arial" w:cs="Arial"/>
        </w:rPr>
        <w:t>Biswell</w:t>
      </w:r>
      <w:proofErr w:type="spellEnd"/>
      <w:r w:rsidRPr="000C7FE9">
        <w:rPr>
          <w:rFonts w:ascii="Arial" w:eastAsia="Arial" w:hAnsi="Arial" w:cs="Arial"/>
        </w:rPr>
        <w:t xml:space="preserve"> y la I.E.D. Santa Teresa de Jesús. </w:t>
      </w:r>
    </w:p>
    <w:p w14:paraId="7BEA1F25" w14:textId="77777777" w:rsidR="000C7FE9" w:rsidRPr="000C7FE9" w:rsidRDefault="000C7FE9" w:rsidP="000C7FE9">
      <w:pPr>
        <w:jc w:val="both"/>
        <w:rPr>
          <w:rFonts w:ascii="Arial" w:eastAsia="Arial" w:hAnsi="Arial" w:cs="Arial"/>
        </w:rPr>
      </w:pPr>
    </w:p>
    <w:p w14:paraId="5FB9D9CE" w14:textId="77777777" w:rsidR="000C7FE9" w:rsidRPr="000C7FE9" w:rsidRDefault="000C7FE9" w:rsidP="000C7FE9">
      <w:pPr>
        <w:jc w:val="both"/>
        <w:rPr>
          <w:rFonts w:ascii="Arial" w:eastAsia="Arial" w:hAnsi="Arial" w:cs="Arial"/>
        </w:rPr>
      </w:pPr>
      <w:r w:rsidRPr="000C7FE9">
        <w:rPr>
          <w:rFonts w:ascii="Arial" w:eastAsia="Arial" w:hAnsi="Arial" w:cs="Arial"/>
        </w:rPr>
        <w:t>Caicedo Omar manifestó que, en El Banco se edificarán bloques de aulas en la I.E.D. Santa Teresa de Jesús, con una inversión de $13.470.551.824, como parte del proyecto ‘Colegios del Cambio’ y se edificará la Sede Universitaria Subregional en este municipio, invirtiendo $38.692.921.557 para beneficiar a 4.500 jóvenes del Magdalena y Bolívar.</w:t>
      </w:r>
    </w:p>
    <w:p w14:paraId="77E5AE57" w14:textId="77777777" w:rsidR="000C7FE9" w:rsidRPr="000C7FE9" w:rsidRDefault="000C7FE9" w:rsidP="000C7FE9">
      <w:pPr>
        <w:jc w:val="both"/>
        <w:rPr>
          <w:rFonts w:ascii="Arial" w:eastAsia="Arial" w:hAnsi="Arial" w:cs="Arial"/>
        </w:rPr>
      </w:pPr>
    </w:p>
    <w:p w14:paraId="415E3F22" w14:textId="77777777" w:rsidR="000C7FE9" w:rsidRPr="000C7FE9" w:rsidRDefault="000C7FE9" w:rsidP="000C7FE9">
      <w:pPr>
        <w:jc w:val="both"/>
        <w:rPr>
          <w:rFonts w:ascii="Arial" w:eastAsia="Arial" w:hAnsi="Arial" w:cs="Arial"/>
        </w:rPr>
      </w:pPr>
      <w:r w:rsidRPr="000C7FE9">
        <w:rPr>
          <w:rFonts w:ascii="Arial" w:eastAsia="Arial" w:hAnsi="Arial" w:cs="Arial"/>
        </w:rPr>
        <w:t xml:space="preserve">“Yo sueño con que El Banco tenga su Sede Universitaria. Los jóvenes se queden a estudiar aquí y se beneficien los habitantes de San Sebastián, otras poblaciones del Sur y de Bolívar. Estamos en ajuste de prepliego para materializar este proyecto que garantiza el acceso a la educación superior de los magdalenenses”, concluyó el Gobernador. </w:t>
      </w:r>
    </w:p>
    <w:p w14:paraId="57A8DB2F" w14:textId="77777777" w:rsidR="000C7FE9" w:rsidRPr="000C7FE9" w:rsidRDefault="000C7FE9" w:rsidP="000C7FE9">
      <w:pPr>
        <w:jc w:val="both"/>
        <w:rPr>
          <w:rFonts w:ascii="Arial" w:eastAsia="Arial" w:hAnsi="Arial" w:cs="Arial"/>
        </w:rPr>
      </w:pPr>
    </w:p>
    <w:p w14:paraId="65D8015F" w14:textId="77777777" w:rsidR="00E221C7" w:rsidRDefault="00E221C7" w:rsidP="000C7FE9">
      <w:pPr>
        <w:jc w:val="both"/>
        <w:rPr>
          <w:rFonts w:ascii="Arial" w:eastAsia="Arial" w:hAnsi="Arial" w:cs="Arial"/>
        </w:rPr>
      </w:pPr>
    </w:p>
    <w:p w14:paraId="2C311FD4" w14:textId="77777777" w:rsidR="00E221C7" w:rsidRDefault="00E221C7" w:rsidP="000C7FE9">
      <w:pPr>
        <w:jc w:val="both"/>
        <w:rPr>
          <w:rFonts w:ascii="Arial" w:eastAsia="Arial" w:hAnsi="Arial" w:cs="Arial"/>
        </w:rPr>
      </w:pPr>
    </w:p>
    <w:p w14:paraId="2E82804E" w14:textId="77777777" w:rsidR="00E221C7" w:rsidRDefault="00E221C7" w:rsidP="000C7FE9">
      <w:pPr>
        <w:jc w:val="both"/>
        <w:rPr>
          <w:rFonts w:ascii="Arial" w:eastAsia="Arial" w:hAnsi="Arial" w:cs="Arial"/>
        </w:rPr>
      </w:pPr>
    </w:p>
    <w:p w14:paraId="22F1F945" w14:textId="739ECF45" w:rsidR="00A07127" w:rsidRDefault="000C7FE9" w:rsidP="000C7FE9">
      <w:pPr>
        <w:jc w:val="both"/>
        <w:rPr>
          <w:rFonts w:ascii="Arial" w:eastAsia="Arial" w:hAnsi="Arial" w:cs="Arial"/>
        </w:rPr>
      </w:pPr>
      <w:r w:rsidRPr="000C7FE9">
        <w:rPr>
          <w:rFonts w:ascii="Arial" w:eastAsia="Arial" w:hAnsi="Arial" w:cs="Arial"/>
        </w:rPr>
        <w:t>En este municipio ribereño, el mandatario departamental también entregó 2.313 canastas educativas, de las cuales 1.797 son personas con alguna condición de discapacidad y 516 para estudiantes con talentos excepcionales, invirtiendo $1.200.546.151.</w:t>
      </w:r>
    </w:p>
    <w:p w14:paraId="7E43BDC6" w14:textId="77777777" w:rsidR="000C7FE9" w:rsidRDefault="000C7FE9" w:rsidP="000C7FE9">
      <w:pPr>
        <w:jc w:val="both"/>
        <w:rPr>
          <w:rFonts w:ascii="Arial" w:eastAsia="Arial" w:hAnsi="Arial" w:cs="Arial"/>
        </w:rPr>
      </w:pPr>
    </w:p>
    <w:p w14:paraId="604F3B9E" w14:textId="4916D914" w:rsidR="00030956" w:rsidRDefault="00030956" w:rsidP="00030956">
      <w:pPr>
        <w:jc w:val="both"/>
        <w:rPr>
          <w:rFonts w:ascii="Arial" w:eastAsia="Arial" w:hAnsi="Arial" w:cs="Arial"/>
          <w:b/>
          <w:i/>
          <w:color w:val="222222"/>
        </w:rPr>
      </w:pPr>
      <w:r>
        <w:rPr>
          <w:rFonts w:ascii="Arial" w:eastAsia="Arial" w:hAnsi="Arial" w:cs="Arial"/>
          <w:b/>
          <w:i/>
          <w:color w:val="222222"/>
        </w:rPr>
        <w:t xml:space="preserve">Boletín </w:t>
      </w:r>
      <w:r w:rsidR="00637D24">
        <w:rPr>
          <w:rFonts w:ascii="Arial" w:eastAsia="Arial" w:hAnsi="Arial" w:cs="Arial"/>
          <w:b/>
          <w:i/>
          <w:color w:val="222222"/>
        </w:rPr>
        <w:t>2056</w:t>
      </w:r>
    </w:p>
    <w:p w14:paraId="5AAEFDBB" w14:textId="77777777" w:rsidR="00030956" w:rsidRDefault="00030956" w:rsidP="00030956">
      <w:pPr>
        <w:jc w:val="both"/>
        <w:rPr>
          <w:rFonts w:ascii="Arial" w:eastAsia="Arial" w:hAnsi="Arial" w:cs="Arial"/>
          <w:b/>
          <w:i/>
          <w:color w:val="222222"/>
        </w:rPr>
      </w:pPr>
    </w:p>
    <w:p w14:paraId="0648C6E7" w14:textId="531A9EF7" w:rsidR="00030956" w:rsidRDefault="00E20D22" w:rsidP="00030956">
      <w:pPr>
        <w:jc w:val="both"/>
        <w:rPr>
          <w:rFonts w:ascii="Arial" w:eastAsia="Arial" w:hAnsi="Arial" w:cs="Arial"/>
          <w:b/>
          <w:i/>
          <w:color w:val="222222"/>
        </w:rPr>
      </w:pPr>
      <w:r>
        <w:rPr>
          <w:rFonts w:ascii="Arial" w:eastAsia="Arial" w:hAnsi="Arial" w:cs="Arial"/>
          <w:b/>
          <w:i/>
          <w:color w:val="222222"/>
        </w:rPr>
        <w:t>Jueves</w:t>
      </w:r>
      <w:r w:rsidR="00030956">
        <w:rPr>
          <w:rFonts w:ascii="Arial" w:eastAsia="Arial" w:hAnsi="Arial" w:cs="Arial"/>
          <w:b/>
          <w:i/>
          <w:color w:val="222222"/>
        </w:rPr>
        <w:t xml:space="preserve">, </w:t>
      </w:r>
      <w:r w:rsidR="00C87584">
        <w:rPr>
          <w:rFonts w:ascii="Arial" w:eastAsia="Arial" w:hAnsi="Arial" w:cs="Arial"/>
          <w:b/>
          <w:i/>
          <w:color w:val="222222"/>
        </w:rPr>
        <w:t>1</w:t>
      </w:r>
      <w:r w:rsidR="00030956">
        <w:rPr>
          <w:rFonts w:ascii="Arial" w:eastAsia="Arial" w:hAnsi="Arial" w:cs="Arial"/>
          <w:b/>
          <w:i/>
          <w:color w:val="222222"/>
        </w:rPr>
        <w:t xml:space="preserve"> de </w:t>
      </w:r>
      <w:r>
        <w:rPr>
          <w:rFonts w:ascii="Arial" w:eastAsia="Arial" w:hAnsi="Arial" w:cs="Arial"/>
          <w:b/>
          <w:i/>
          <w:color w:val="222222"/>
        </w:rPr>
        <w:t>junio</w:t>
      </w:r>
      <w:r w:rsidR="00030956">
        <w:rPr>
          <w:rFonts w:ascii="Arial" w:eastAsia="Arial" w:hAnsi="Arial" w:cs="Arial"/>
          <w:b/>
          <w:i/>
          <w:color w:val="222222"/>
        </w:rPr>
        <w:t xml:space="preserve"> del 2023.</w:t>
      </w:r>
    </w:p>
    <w:p w14:paraId="310348D6" w14:textId="77777777" w:rsidR="00030956" w:rsidRDefault="00030956" w:rsidP="00030956">
      <w:pPr>
        <w:jc w:val="center"/>
        <w:rPr>
          <w:rFonts w:eastAsia="Times New Roman"/>
          <w:b/>
        </w:rPr>
      </w:pPr>
    </w:p>
    <w:p w14:paraId="71A213AF" w14:textId="2FB13EAC" w:rsidR="00367B2A" w:rsidRPr="005169BE" w:rsidRDefault="00367B2A" w:rsidP="0085381A">
      <w:pPr>
        <w:jc w:val="center"/>
        <w:rPr>
          <w:u w:val="single"/>
        </w:rPr>
      </w:pPr>
    </w:p>
    <w:sectPr w:rsidR="00367B2A" w:rsidRPr="005169BE" w:rsidSect="004B188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715C" w14:textId="77777777" w:rsidR="00213447" w:rsidRDefault="00213447" w:rsidP="002203CE">
      <w:r>
        <w:separator/>
      </w:r>
    </w:p>
  </w:endnote>
  <w:endnote w:type="continuationSeparator" w:id="0">
    <w:p w14:paraId="1EB1634B" w14:textId="77777777" w:rsidR="00213447" w:rsidRDefault="00213447"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C775A78" w:rsidR="002203CE" w:rsidRDefault="002203CE" w:rsidP="00E221C7">
    <w:pPr>
      <w:pStyle w:val="Piedepgina"/>
      <w:tabs>
        <w:tab w:val="clear" w:pos="4419"/>
        <w:tab w:val="clear" w:pos="8838"/>
        <w:tab w:val="left" w:pos="1170"/>
      </w:tabs>
    </w:pPr>
    <w:r w:rsidRPr="00CD44F3">
      <w:rPr>
        <w:noProof/>
        <w:lang w:val="en-US"/>
      </w:rPr>
      <w:drawing>
        <wp:anchor distT="0" distB="0" distL="114300" distR="114300" simplePos="0" relativeHeight="251659264" behindDoc="1" locked="0" layoutInCell="1" allowOverlap="1" wp14:anchorId="005F7E89" wp14:editId="04328FD4">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21C7">
      <w:tab/>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A3A4" w14:textId="77777777" w:rsidR="00213447" w:rsidRDefault="00213447" w:rsidP="002203CE">
      <w:r>
        <w:separator/>
      </w:r>
    </w:p>
  </w:footnote>
  <w:footnote w:type="continuationSeparator" w:id="0">
    <w:p w14:paraId="3C4B7E10" w14:textId="77777777" w:rsidR="00213447" w:rsidRDefault="00213447"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6ED1AA18">
          <wp:simplePos x="0" y="0"/>
          <wp:positionH relativeFrom="column">
            <wp:posOffset>-1070610</wp:posOffset>
          </wp:positionH>
          <wp:positionV relativeFrom="paragraph">
            <wp:posOffset>-449580</wp:posOffset>
          </wp:positionV>
          <wp:extent cx="7760335" cy="1732421"/>
          <wp:effectExtent l="0" t="0" r="0" b="1270"/>
          <wp:wrapNone/>
          <wp:docPr id="829190376" name="Imagen 3"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90376" name="Imagen 3" descr="Boletín de Prensa.&#10;Gobernación del Magdalen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941568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30956"/>
    <w:rsid w:val="00037985"/>
    <w:rsid w:val="00055ECD"/>
    <w:rsid w:val="00060D42"/>
    <w:rsid w:val="00085A36"/>
    <w:rsid w:val="000B757E"/>
    <w:rsid w:val="000B7BB0"/>
    <w:rsid w:val="000C7FE9"/>
    <w:rsid w:val="000E268B"/>
    <w:rsid w:val="000E5FDA"/>
    <w:rsid w:val="000F24DE"/>
    <w:rsid w:val="000F4062"/>
    <w:rsid w:val="0010265D"/>
    <w:rsid w:val="00161128"/>
    <w:rsid w:val="00161312"/>
    <w:rsid w:val="0017163B"/>
    <w:rsid w:val="001863AA"/>
    <w:rsid w:val="00196880"/>
    <w:rsid w:val="00197069"/>
    <w:rsid w:val="001B1887"/>
    <w:rsid w:val="001F0FDD"/>
    <w:rsid w:val="001F1422"/>
    <w:rsid w:val="0020193A"/>
    <w:rsid w:val="00213447"/>
    <w:rsid w:val="002203CE"/>
    <w:rsid w:val="00221CE3"/>
    <w:rsid w:val="00237ABA"/>
    <w:rsid w:val="00280DFA"/>
    <w:rsid w:val="002F608C"/>
    <w:rsid w:val="00301EB2"/>
    <w:rsid w:val="00312949"/>
    <w:rsid w:val="00326FC2"/>
    <w:rsid w:val="00336F45"/>
    <w:rsid w:val="003608C9"/>
    <w:rsid w:val="00367B2A"/>
    <w:rsid w:val="00395E04"/>
    <w:rsid w:val="003E004B"/>
    <w:rsid w:val="00415CA0"/>
    <w:rsid w:val="004436AE"/>
    <w:rsid w:val="00460EE0"/>
    <w:rsid w:val="00477DC4"/>
    <w:rsid w:val="00483894"/>
    <w:rsid w:val="004A485E"/>
    <w:rsid w:val="004A644D"/>
    <w:rsid w:val="004B188F"/>
    <w:rsid w:val="004D20DA"/>
    <w:rsid w:val="004E00DF"/>
    <w:rsid w:val="004E32EC"/>
    <w:rsid w:val="005169BE"/>
    <w:rsid w:val="00536192"/>
    <w:rsid w:val="00565457"/>
    <w:rsid w:val="00570AA7"/>
    <w:rsid w:val="005A5F72"/>
    <w:rsid w:val="005D465B"/>
    <w:rsid w:val="005D65CD"/>
    <w:rsid w:val="005F4CDE"/>
    <w:rsid w:val="00615668"/>
    <w:rsid w:val="00637D24"/>
    <w:rsid w:val="006D2F9D"/>
    <w:rsid w:val="006E67BD"/>
    <w:rsid w:val="007223B9"/>
    <w:rsid w:val="007806FC"/>
    <w:rsid w:val="007824A6"/>
    <w:rsid w:val="007943F3"/>
    <w:rsid w:val="007A2EA7"/>
    <w:rsid w:val="007C0A1A"/>
    <w:rsid w:val="007C48DB"/>
    <w:rsid w:val="007E46C8"/>
    <w:rsid w:val="00817E73"/>
    <w:rsid w:val="00822F37"/>
    <w:rsid w:val="00850038"/>
    <w:rsid w:val="0085381A"/>
    <w:rsid w:val="00860623"/>
    <w:rsid w:val="00863839"/>
    <w:rsid w:val="00865B2C"/>
    <w:rsid w:val="00884D3E"/>
    <w:rsid w:val="008D4B8B"/>
    <w:rsid w:val="008E0E95"/>
    <w:rsid w:val="008E1286"/>
    <w:rsid w:val="0091333E"/>
    <w:rsid w:val="00922C0B"/>
    <w:rsid w:val="00925DA2"/>
    <w:rsid w:val="00937522"/>
    <w:rsid w:val="00955CD1"/>
    <w:rsid w:val="00963776"/>
    <w:rsid w:val="00987EE5"/>
    <w:rsid w:val="009A2932"/>
    <w:rsid w:val="009C4408"/>
    <w:rsid w:val="009E4C13"/>
    <w:rsid w:val="009F1403"/>
    <w:rsid w:val="00A07127"/>
    <w:rsid w:val="00A635E5"/>
    <w:rsid w:val="00A63D57"/>
    <w:rsid w:val="00AA1229"/>
    <w:rsid w:val="00AA3958"/>
    <w:rsid w:val="00AA748C"/>
    <w:rsid w:val="00AC03D9"/>
    <w:rsid w:val="00AC25CC"/>
    <w:rsid w:val="00AC3F6A"/>
    <w:rsid w:val="00AD3CA0"/>
    <w:rsid w:val="00AE56D6"/>
    <w:rsid w:val="00AF41C6"/>
    <w:rsid w:val="00B04EDF"/>
    <w:rsid w:val="00B250DD"/>
    <w:rsid w:val="00B324BE"/>
    <w:rsid w:val="00B36FAC"/>
    <w:rsid w:val="00B403E5"/>
    <w:rsid w:val="00B44824"/>
    <w:rsid w:val="00B5123D"/>
    <w:rsid w:val="00B76800"/>
    <w:rsid w:val="00B83A26"/>
    <w:rsid w:val="00B87079"/>
    <w:rsid w:val="00B87B94"/>
    <w:rsid w:val="00B92946"/>
    <w:rsid w:val="00BD2AF7"/>
    <w:rsid w:val="00BE1520"/>
    <w:rsid w:val="00BE2D75"/>
    <w:rsid w:val="00BE5D9D"/>
    <w:rsid w:val="00BE78B4"/>
    <w:rsid w:val="00C069C2"/>
    <w:rsid w:val="00C117ED"/>
    <w:rsid w:val="00C155F9"/>
    <w:rsid w:val="00C304ED"/>
    <w:rsid w:val="00C417B4"/>
    <w:rsid w:val="00C4229C"/>
    <w:rsid w:val="00C6521B"/>
    <w:rsid w:val="00C73BBD"/>
    <w:rsid w:val="00C841A6"/>
    <w:rsid w:val="00C87584"/>
    <w:rsid w:val="00C87BDE"/>
    <w:rsid w:val="00CB1FFB"/>
    <w:rsid w:val="00CB483C"/>
    <w:rsid w:val="00CF6E41"/>
    <w:rsid w:val="00D02386"/>
    <w:rsid w:val="00D55E2D"/>
    <w:rsid w:val="00D607BC"/>
    <w:rsid w:val="00D7324C"/>
    <w:rsid w:val="00D73BE7"/>
    <w:rsid w:val="00D815F3"/>
    <w:rsid w:val="00D91EC1"/>
    <w:rsid w:val="00DD146F"/>
    <w:rsid w:val="00DE39F0"/>
    <w:rsid w:val="00DE5AD3"/>
    <w:rsid w:val="00E017B3"/>
    <w:rsid w:val="00E1281C"/>
    <w:rsid w:val="00E20D22"/>
    <w:rsid w:val="00E221C7"/>
    <w:rsid w:val="00E62356"/>
    <w:rsid w:val="00E652FD"/>
    <w:rsid w:val="00E6756B"/>
    <w:rsid w:val="00E77EE9"/>
    <w:rsid w:val="00ED45EB"/>
    <w:rsid w:val="00F84145"/>
    <w:rsid w:val="00F93369"/>
    <w:rsid w:val="00FA1883"/>
    <w:rsid w:val="00FC7671"/>
    <w:rsid w:val="00FD0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030956"/>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030956"/>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706</TotalTime>
  <Pages>2</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61</cp:revision>
  <dcterms:created xsi:type="dcterms:W3CDTF">2023-05-23T16:02:00Z</dcterms:created>
  <dcterms:modified xsi:type="dcterms:W3CDTF">2023-10-12T14:38:00Z</dcterms:modified>
</cp:coreProperties>
</file>