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D9B11" w14:textId="77777777" w:rsidR="00571258" w:rsidRPr="007305D7" w:rsidRDefault="00571258" w:rsidP="00571258">
      <w:pPr>
        <w:jc w:val="center"/>
        <w:rPr>
          <w:rFonts w:ascii="Arial" w:hAnsi="Arial" w:cs="Arial"/>
          <w:b/>
          <w:bCs/>
          <w:sz w:val="48"/>
          <w:szCs w:val="48"/>
        </w:rPr>
      </w:pPr>
    </w:p>
    <w:p w14:paraId="7915156E" w14:textId="0185D7F6" w:rsidR="00797716" w:rsidRDefault="00140034" w:rsidP="00797716">
      <w:pPr>
        <w:spacing w:line="360" w:lineRule="auto"/>
        <w:rPr>
          <w:rFonts w:ascii="Arial" w:hAnsi="Arial" w:cs="Arial"/>
          <w:i/>
          <w:iCs/>
        </w:rPr>
      </w:pPr>
      <w:r w:rsidRPr="007305D7">
        <w:rPr>
          <w:rFonts w:ascii="Arial" w:hAnsi="Arial" w:cs="Arial"/>
          <w:i/>
          <w:iCs/>
        </w:rPr>
        <w:t xml:space="preserve">Alimentos para </w:t>
      </w:r>
      <w:r w:rsidR="00797716" w:rsidRPr="007305D7">
        <w:rPr>
          <w:rFonts w:ascii="Arial" w:hAnsi="Arial" w:cs="Arial"/>
          <w:i/>
          <w:iCs/>
        </w:rPr>
        <w:t xml:space="preserve">140 mil </w:t>
      </w:r>
      <w:r w:rsidRPr="007305D7">
        <w:rPr>
          <w:rFonts w:ascii="Arial" w:hAnsi="Arial" w:cs="Arial"/>
          <w:i/>
          <w:iCs/>
        </w:rPr>
        <w:t>estudiantes</w:t>
      </w:r>
    </w:p>
    <w:p w14:paraId="5E55D4D2" w14:textId="77777777" w:rsidR="007305D7" w:rsidRPr="007305D7" w:rsidRDefault="007305D7" w:rsidP="00797716">
      <w:pPr>
        <w:spacing w:line="360" w:lineRule="auto"/>
        <w:rPr>
          <w:rFonts w:ascii="Arial" w:hAnsi="Arial" w:cs="Arial"/>
          <w:i/>
          <w:iCs/>
        </w:rPr>
      </w:pPr>
    </w:p>
    <w:p w14:paraId="381C2B9D" w14:textId="63BC3AB1" w:rsidR="001E07B2" w:rsidRPr="007305D7" w:rsidRDefault="00797716" w:rsidP="001E07B2">
      <w:pPr>
        <w:spacing w:line="360" w:lineRule="auto"/>
        <w:jc w:val="center"/>
        <w:rPr>
          <w:rFonts w:ascii="Arial" w:hAnsi="Arial" w:cs="Arial"/>
          <w:b/>
          <w:bCs/>
          <w:sz w:val="48"/>
          <w:szCs w:val="48"/>
        </w:rPr>
      </w:pPr>
      <w:r w:rsidRPr="007305D7">
        <w:rPr>
          <w:rFonts w:ascii="Arial" w:hAnsi="Arial" w:cs="Arial"/>
          <w:b/>
          <w:bCs/>
          <w:sz w:val="48"/>
          <w:szCs w:val="48"/>
        </w:rPr>
        <w:t>¡</w:t>
      </w:r>
      <w:r w:rsidR="00373400" w:rsidRPr="007305D7">
        <w:rPr>
          <w:rFonts w:ascii="Arial" w:hAnsi="Arial" w:cs="Arial"/>
          <w:b/>
          <w:bCs/>
          <w:sz w:val="48"/>
          <w:szCs w:val="48"/>
        </w:rPr>
        <w:t>A</w:t>
      </w:r>
      <w:r w:rsidRPr="007305D7">
        <w:rPr>
          <w:rFonts w:ascii="Arial" w:hAnsi="Arial" w:cs="Arial"/>
          <w:b/>
          <w:bCs/>
          <w:sz w:val="48"/>
          <w:szCs w:val="48"/>
        </w:rPr>
        <w:t>rranca</w:t>
      </w:r>
      <w:r w:rsidR="00373400" w:rsidRPr="007305D7">
        <w:rPr>
          <w:rFonts w:ascii="Arial" w:hAnsi="Arial" w:cs="Arial"/>
          <w:b/>
          <w:bCs/>
          <w:sz w:val="48"/>
          <w:szCs w:val="48"/>
        </w:rPr>
        <w:t xml:space="preserve"> </w:t>
      </w:r>
      <w:r w:rsidR="00140034" w:rsidRPr="007305D7">
        <w:rPr>
          <w:rFonts w:ascii="Arial" w:hAnsi="Arial" w:cs="Arial"/>
          <w:b/>
          <w:bCs/>
          <w:sz w:val="48"/>
          <w:szCs w:val="48"/>
        </w:rPr>
        <w:t xml:space="preserve">el </w:t>
      </w:r>
      <w:r w:rsidRPr="007305D7">
        <w:rPr>
          <w:rFonts w:ascii="Arial" w:hAnsi="Arial" w:cs="Arial"/>
          <w:b/>
          <w:bCs/>
          <w:sz w:val="48"/>
          <w:szCs w:val="48"/>
        </w:rPr>
        <w:t>PAE en el Magdalena!</w:t>
      </w:r>
      <w:r w:rsidR="00491E1A" w:rsidRPr="007305D7">
        <w:rPr>
          <w:rFonts w:ascii="Arial" w:hAnsi="Arial" w:cs="Arial"/>
          <w:b/>
          <w:bCs/>
          <w:sz w:val="48"/>
          <w:szCs w:val="48"/>
        </w:rPr>
        <w:t xml:space="preserve"> </w:t>
      </w:r>
    </w:p>
    <w:p w14:paraId="51C1D87E" w14:textId="2432E097" w:rsidR="003C703D" w:rsidRPr="007305D7" w:rsidRDefault="00140034" w:rsidP="001E07B2">
      <w:pPr>
        <w:jc w:val="both"/>
        <w:rPr>
          <w:rFonts w:ascii="Arial" w:hAnsi="Arial" w:cs="Arial"/>
          <w:i/>
          <w:iCs/>
        </w:rPr>
      </w:pPr>
      <w:r w:rsidRPr="007305D7">
        <w:rPr>
          <w:rFonts w:ascii="Arial" w:hAnsi="Arial" w:cs="Arial"/>
          <w:i/>
          <w:iCs/>
        </w:rPr>
        <w:t xml:space="preserve">• El ambicioso programa de alimentación escolar de la Gobernación del Magdalena comienza mañana en 14 de los 28 municipios y, paulatinamente, se irán sumando sedes y otros municipios a la operación hasta completar el 100%.  </w:t>
      </w:r>
    </w:p>
    <w:p w14:paraId="52232241" w14:textId="77777777" w:rsidR="00140034" w:rsidRPr="007305D7" w:rsidRDefault="00140034" w:rsidP="001E07B2">
      <w:pPr>
        <w:jc w:val="both"/>
        <w:rPr>
          <w:rFonts w:ascii="Arial" w:hAnsi="Arial" w:cs="Arial"/>
          <w:i/>
          <w:iCs/>
        </w:rPr>
      </w:pPr>
    </w:p>
    <w:p w14:paraId="488B53B3" w14:textId="5509DD97" w:rsidR="001E07B2" w:rsidRPr="007305D7" w:rsidRDefault="00E60778" w:rsidP="001E07B2">
      <w:pPr>
        <w:jc w:val="both"/>
        <w:rPr>
          <w:rFonts w:ascii="Arial" w:hAnsi="Arial" w:cs="Arial"/>
        </w:rPr>
      </w:pPr>
      <w:r w:rsidRPr="007305D7">
        <w:rPr>
          <w:rFonts w:ascii="Arial" w:hAnsi="Arial" w:cs="Arial"/>
        </w:rPr>
        <w:t xml:space="preserve">Desde la Oficina de Alimentos de la Gobernación del Magdalena, a través del contratista encargado del Programa de Alimentación Escolar en el Departamento, y en atención a las directrices trazadas por el gobernador Carlos Caicedo, </w:t>
      </w:r>
      <w:r w:rsidR="00797716" w:rsidRPr="007305D7">
        <w:rPr>
          <w:rFonts w:ascii="Arial" w:hAnsi="Arial" w:cs="Arial"/>
        </w:rPr>
        <w:t>mañana</w:t>
      </w:r>
      <w:r w:rsidR="00373400" w:rsidRPr="007305D7">
        <w:rPr>
          <w:rFonts w:ascii="Arial" w:hAnsi="Arial" w:cs="Arial"/>
        </w:rPr>
        <w:t xml:space="preserve"> 24 de julio</w:t>
      </w:r>
      <w:r w:rsidR="00A15CB5" w:rsidRPr="007305D7">
        <w:rPr>
          <w:rFonts w:ascii="Arial" w:hAnsi="Arial" w:cs="Arial"/>
        </w:rPr>
        <w:t>, en 14 de los 28 municipios</w:t>
      </w:r>
      <w:r w:rsidR="003D7EF7" w:rsidRPr="007305D7">
        <w:rPr>
          <w:rFonts w:ascii="Arial" w:hAnsi="Arial" w:cs="Arial"/>
        </w:rPr>
        <w:t xml:space="preserve"> </w:t>
      </w:r>
      <w:r w:rsidR="00A15CB5" w:rsidRPr="007305D7">
        <w:rPr>
          <w:rFonts w:ascii="Arial" w:hAnsi="Arial" w:cs="Arial"/>
        </w:rPr>
        <w:t xml:space="preserve">incluidos en el programa, comienzan a </w:t>
      </w:r>
      <w:r w:rsidR="00152940" w:rsidRPr="007305D7">
        <w:rPr>
          <w:rFonts w:ascii="Arial" w:hAnsi="Arial" w:cs="Arial"/>
        </w:rPr>
        <w:t>entregar la</w:t>
      </w:r>
      <w:r w:rsidRPr="007305D7">
        <w:rPr>
          <w:rFonts w:ascii="Arial" w:hAnsi="Arial" w:cs="Arial"/>
        </w:rPr>
        <w:t xml:space="preserve"> alimentación </w:t>
      </w:r>
      <w:r w:rsidR="00A15CB5" w:rsidRPr="007305D7">
        <w:rPr>
          <w:rFonts w:ascii="Arial" w:hAnsi="Arial" w:cs="Arial"/>
        </w:rPr>
        <w:t>escolar a niños, niñas y adolescentes</w:t>
      </w:r>
      <w:r w:rsidR="00152940" w:rsidRPr="007305D7">
        <w:rPr>
          <w:rFonts w:ascii="Arial" w:hAnsi="Arial" w:cs="Arial"/>
        </w:rPr>
        <w:t xml:space="preserve"> de los colegios públicos del departamento</w:t>
      </w:r>
      <w:r w:rsidR="00A15CB5" w:rsidRPr="007305D7">
        <w:rPr>
          <w:rFonts w:ascii="Arial" w:hAnsi="Arial" w:cs="Arial"/>
        </w:rPr>
        <w:t xml:space="preserve">.  </w:t>
      </w:r>
      <w:r w:rsidRPr="007305D7">
        <w:rPr>
          <w:rFonts w:ascii="Arial" w:hAnsi="Arial" w:cs="Arial"/>
        </w:rPr>
        <w:t xml:space="preserve"> </w:t>
      </w:r>
    </w:p>
    <w:p w14:paraId="2D8977A0" w14:textId="77777777" w:rsidR="00152940" w:rsidRPr="007305D7" w:rsidRDefault="00152940" w:rsidP="001E07B2">
      <w:pPr>
        <w:jc w:val="both"/>
        <w:rPr>
          <w:rFonts w:ascii="Arial" w:hAnsi="Arial" w:cs="Arial"/>
        </w:rPr>
      </w:pPr>
    </w:p>
    <w:p w14:paraId="71B7390D" w14:textId="41BC6FF0" w:rsidR="00152940" w:rsidRPr="007305D7" w:rsidRDefault="00152940" w:rsidP="001E07B2">
      <w:pPr>
        <w:jc w:val="both"/>
        <w:rPr>
          <w:rFonts w:ascii="Arial" w:hAnsi="Arial" w:cs="Arial"/>
        </w:rPr>
      </w:pPr>
      <w:r w:rsidRPr="007305D7">
        <w:rPr>
          <w:rFonts w:ascii="Arial" w:hAnsi="Arial" w:cs="Arial"/>
        </w:rPr>
        <w:t>Bibiana Ramos, jefe de la Oficina de</w:t>
      </w:r>
      <w:r w:rsidR="00140034" w:rsidRPr="007305D7">
        <w:rPr>
          <w:rFonts w:ascii="Arial" w:hAnsi="Arial" w:cs="Arial"/>
        </w:rPr>
        <w:t xml:space="preserve"> Programas de</w:t>
      </w:r>
      <w:r w:rsidRPr="007305D7">
        <w:rPr>
          <w:rFonts w:ascii="Arial" w:hAnsi="Arial" w:cs="Arial"/>
        </w:rPr>
        <w:t xml:space="preserve"> Aliment</w:t>
      </w:r>
      <w:r w:rsidR="00140034" w:rsidRPr="007305D7">
        <w:rPr>
          <w:rFonts w:ascii="Arial" w:hAnsi="Arial" w:cs="Arial"/>
        </w:rPr>
        <w:t>ación</w:t>
      </w:r>
      <w:r w:rsidRPr="007305D7">
        <w:rPr>
          <w:rFonts w:ascii="Arial" w:hAnsi="Arial" w:cs="Arial"/>
        </w:rPr>
        <w:t xml:space="preserve"> de la Gobernación del Magdalena, dijo que mañana, por medio del operador de PAE Magdalena, comenzará el proceso</w:t>
      </w:r>
      <w:r w:rsidR="003D7EF7" w:rsidRPr="007305D7">
        <w:rPr>
          <w:rFonts w:ascii="Arial" w:hAnsi="Arial" w:cs="Arial"/>
        </w:rPr>
        <w:t xml:space="preserve"> de entrega de alimentos</w:t>
      </w:r>
      <w:r w:rsidRPr="007305D7">
        <w:rPr>
          <w:rFonts w:ascii="Arial" w:hAnsi="Arial" w:cs="Arial"/>
        </w:rPr>
        <w:t xml:space="preserve"> </w:t>
      </w:r>
      <w:r w:rsidR="003D7EF7" w:rsidRPr="007305D7">
        <w:rPr>
          <w:rFonts w:ascii="Arial" w:hAnsi="Arial" w:cs="Arial"/>
        </w:rPr>
        <w:t>en</w:t>
      </w:r>
      <w:r w:rsidRPr="007305D7">
        <w:rPr>
          <w:rFonts w:ascii="Arial" w:hAnsi="Arial" w:cs="Arial"/>
        </w:rPr>
        <w:t xml:space="preserve"> los municipios </w:t>
      </w:r>
      <w:r w:rsidR="003D7EF7" w:rsidRPr="007305D7">
        <w:rPr>
          <w:rFonts w:ascii="Arial" w:hAnsi="Arial" w:cs="Arial"/>
        </w:rPr>
        <w:t xml:space="preserve">de la Subregión Norte y, posteriormente, a medida que se avance en el alistamiento de los comedores y en la capacitación de </w:t>
      </w:r>
      <w:r w:rsidR="00E679E8" w:rsidRPr="007305D7">
        <w:rPr>
          <w:rFonts w:ascii="Arial" w:hAnsi="Arial" w:cs="Arial"/>
        </w:rPr>
        <w:t xml:space="preserve">los </w:t>
      </w:r>
      <w:r w:rsidR="003D7EF7" w:rsidRPr="007305D7">
        <w:rPr>
          <w:rFonts w:ascii="Arial" w:hAnsi="Arial" w:cs="Arial"/>
        </w:rPr>
        <w:t xml:space="preserve">supervisores, manipuladoras y bodegueros se irá avanzando en las demás sedes y municipios., hasta completar el 100 %, antes del 8 de agosto. </w:t>
      </w:r>
    </w:p>
    <w:p w14:paraId="29616C41" w14:textId="77777777" w:rsidR="00E679E8" w:rsidRPr="007305D7" w:rsidRDefault="00E679E8" w:rsidP="001E07B2">
      <w:pPr>
        <w:jc w:val="both"/>
        <w:rPr>
          <w:rFonts w:ascii="Arial" w:hAnsi="Arial" w:cs="Arial"/>
        </w:rPr>
      </w:pPr>
    </w:p>
    <w:p w14:paraId="490E30CC" w14:textId="4B9D3E81" w:rsidR="00E679E8" w:rsidRPr="007305D7" w:rsidRDefault="00E679E8" w:rsidP="001E07B2">
      <w:pPr>
        <w:jc w:val="both"/>
        <w:rPr>
          <w:rFonts w:ascii="Arial" w:hAnsi="Arial" w:cs="Arial"/>
        </w:rPr>
      </w:pPr>
      <w:r w:rsidRPr="007305D7">
        <w:rPr>
          <w:rFonts w:ascii="Arial" w:hAnsi="Arial" w:cs="Arial"/>
        </w:rPr>
        <w:t>“De este programa, que beneficiará a más de 140 mil niños, niñas y jóvenes del departamento, garantizaremos la transparencia a través de la conformación de los Comités de Alimentación Escolar, CAE, integrados por padres y madres de familia, estudiantes y docentes de los diferentes colegios, quienes deben velar día a día por el cumplimiento de este programa”, anotó Bibiana Ramos.</w:t>
      </w:r>
    </w:p>
    <w:p w14:paraId="4B4FC099" w14:textId="77777777" w:rsidR="00FF60BB" w:rsidRPr="007305D7" w:rsidRDefault="00FF60BB" w:rsidP="001E07B2">
      <w:pPr>
        <w:jc w:val="both"/>
        <w:rPr>
          <w:rFonts w:ascii="Arial" w:hAnsi="Arial" w:cs="Arial"/>
        </w:rPr>
      </w:pPr>
    </w:p>
    <w:p w14:paraId="43178BE7" w14:textId="77777777" w:rsidR="00FF60BB" w:rsidRPr="007305D7" w:rsidRDefault="00FF60BB" w:rsidP="00FF60BB">
      <w:pPr>
        <w:rPr>
          <w:rFonts w:ascii="Arial" w:hAnsi="Arial" w:cs="Arial"/>
        </w:rPr>
      </w:pPr>
      <w:r w:rsidRPr="007305D7">
        <w:rPr>
          <w:rFonts w:ascii="Arial" w:hAnsi="Arial" w:cs="Arial"/>
        </w:rPr>
        <w:t>Adicionalmente, desde la Oficina de la Participación Ciudadana del departamento se está promoviendo la conformación de las veedurías del PAE. En la página de la Gobernación del Magdalena está publicada la convocatoria para que se inscriban los ciudadanos interesados en hacerle seguimiento de este programa, garantizando así la transparencia y el servicio del mismo.</w:t>
      </w:r>
    </w:p>
    <w:p w14:paraId="307A81F3" w14:textId="77777777" w:rsidR="00152940" w:rsidRPr="007305D7" w:rsidRDefault="00152940" w:rsidP="001E07B2">
      <w:pPr>
        <w:jc w:val="both"/>
        <w:rPr>
          <w:rFonts w:ascii="Arial" w:hAnsi="Arial" w:cs="Arial"/>
        </w:rPr>
      </w:pPr>
    </w:p>
    <w:p w14:paraId="4A665500" w14:textId="77777777" w:rsidR="00FF60BB" w:rsidRPr="007305D7" w:rsidRDefault="00FF60BB" w:rsidP="001E07B2">
      <w:pPr>
        <w:jc w:val="both"/>
        <w:rPr>
          <w:rFonts w:ascii="Arial" w:hAnsi="Arial" w:cs="Arial"/>
        </w:rPr>
      </w:pPr>
    </w:p>
    <w:p w14:paraId="746F3691" w14:textId="578B3925" w:rsidR="0075394D" w:rsidRPr="007305D7" w:rsidRDefault="00E679E8" w:rsidP="001E07B2">
      <w:pPr>
        <w:jc w:val="both"/>
        <w:rPr>
          <w:rFonts w:ascii="Arial" w:hAnsi="Arial" w:cs="Arial"/>
        </w:rPr>
      </w:pPr>
      <w:r w:rsidRPr="007305D7">
        <w:rPr>
          <w:rFonts w:ascii="Arial" w:hAnsi="Arial" w:cs="Arial"/>
        </w:rPr>
        <w:lastRenderedPageBreak/>
        <w:t>El Plan de Alimentación Escolar de la Gobernación del Magdalena tendrá</w:t>
      </w:r>
      <w:r w:rsidR="00797716" w:rsidRPr="007305D7">
        <w:rPr>
          <w:rFonts w:ascii="Arial" w:hAnsi="Arial" w:cs="Arial"/>
        </w:rPr>
        <w:t xml:space="preserve"> 2 modalidades, </w:t>
      </w:r>
      <w:r w:rsidRPr="007305D7">
        <w:rPr>
          <w:rFonts w:ascii="Arial" w:hAnsi="Arial" w:cs="Arial"/>
        </w:rPr>
        <w:t>será</w:t>
      </w:r>
      <w:r w:rsidR="00F85D97" w:rsidRPr="007305D7">
        <w:rPr>
          <w:rFonts w:ascii="Arial" w:hAnsi="Arial" w:cs="Arial"/>
        </w:rPr>
        <w:t xml:space="preserve"> </w:t>
      </w:r>
      <w:r w:rsidR="00797716" w:rsidRPr="007305D7">
        <w:rPr>
          <w:rFonts w:ascii="Arial" w:hAnsi="Arial" w:cs="Arial"/>
        </w:rPr>
        <w:t>entregadas</w:t>
      </w:r>
      <w:r w:rsidR="004F4F72" w:rsidRPr="007305D7">
        <w:rPr>
          <w:rFonts w:ascii="Arial" w:hAnsi="Arial" w:cs="Arial"/>
        </w:rPr>
        <w:t xml:space="preserve"> 14.139.342 raciones: </w:t>
      </w:r>
      <w:r w:rsidR="00F85D97" w:rsidRPr="007305D7">
        <w:rPr>
          <w:rFonts w:ascii="Arial" w:hAnsi="Arial" w:cs="Arial"/>
        </w:rPr>
        <w:t xml:space="preserve">35.105 </w:t>
      </w:r>
      <w:r w:rsidR="004F4F72" w:rsidRPr="007305D7">
        <w:rPr>
          <w:rFonts w:ascii="Arial" w:hAnsi="Arial" w:cs="Arial"/>
        </w:rPr>
        <w:t>almuerzos preparados en sitio y</w:t>
      </w:r>
      <w:r w:rsidR="00F85D97" w:rsidRPr="007305D7">
        <w:rPr>
          <w:rFonts w:ascii="Arial" w:hAnsi="Arial" w:cs="Arial"/>
        </w:rPr>
        <w:t xml:space="preserve"> 70.844</w:t>
      </w:r>
      <w:r w:rsidR="004F4F72" w:rsidRPr="007305D7">
        <w:rPr>
          <w:rFonts w:ascii="Arial" w:hAnsi="Arial" w:cs="Arial"/>
        </w:rPr>
        <w:t xml:space="preserve"> complementos alimenticios de la jornada de la mañana. Este contrato de alimentación escolar, cuya inversión es de $56.877.806.202, cubre lo que resta del 2023 </w:t>
      </w:r>
      <w:r w:rsidR="00F85D97" w:rsidRPr="007305D7">
        <w:rPr>
          <w:rFonts w:ascii="Arial" w:hAnsi="Arial" w:cs="Arial"/>
        </w:rPr>
        <w:t xml:space="preserve">y </w:t>
      </w:r>
      <w:r w:rsidR="004F4F72" w:rsidRPr="007305D7">
        <w:rPr>
          <w:rFonts w:ascii="Arial" w:hAnsi="Arial" w:cs="Arial"/>
        </w:rPr>
        <w:t>los 10 primeros días de enero del 2024.</w:t>
      </w:r>
      <w:r w:rsidRPr="007305D7">
        <w:rPr>
          <w:rFonts w:ascii="Arial" w:hAnsi="Arial" w:cs="Arial"/>
        </w:rPr>
        <w:t xml:space="preserve"> S</w:t>
      </w:r>
      <w:r w:rsidR="0075394D" w:rsidRPr="007305D7">
        <w:rPr>
          <w:rFonts w:ascii="Arial" w:hAnsi="Arial" w:cs="Arial"/>
        </w:rPr>
        <w:t>e servirá alimento</w:t>
      </w:r>
      <w:r w:rsidR="00F85D97" w:rsidRPr="007305D7">
        <w:rPr>
          <w:rFonts w:ascii="Arial" w:hAnsi="Arial" w:cs="Arial"/>
        </w:rPr>
        <w:t>s</w:t>
      </w:r>
      <w:r w:rsidR="0075394D" w:rsidRPr="007305D7">
        <w:rPr>
          <w:rFonts w:ascii="Arial" w:hAnsi="Arial" w:cs="Arial"/>
        </w:rPr>
        <w:t xml:space="preserve"> en 656 instituciones educativas oficiales del departamento, </w:t>
      </w:r>
      <w:r w:rsidR="00F85D97" w:rsidRPr="007305D7">
        <w:rPr>
          <w:rFonts w:ascii="Arial" w:hAnsi="Arial" w:cs="Arial"/>
        </w:rPr>
        <w:t>buscando</w:t>
      </w:r>
      <w:r w:rsidR="0075394D" w:rsidRPr="007305D7">
        <w:rPr>
          <w:rFonts w:ascii="Arial" w:hAnsi="Arial" w:cs="Arial"/>
        </w:rPr>
        <w:t xml:space="preserve"> con ello reducir la deserción estudiantil en esta zona del país. </w:t>
      </w:r>
    </w:p>
    <w:p w14:paraId="4779696C" w14:textId="77777777" w:rsidR="00140034" w:rsidRPr="007305D7" w:rsidRDefault="00140034" w:rsidP="001E07B2">
      <w:pPr>
        <w:jc w:val="both"/>
        <w:rPr>
          <w:rFonts w:ascii="Arial" w:hAnsi="Arial" w:cs="Arial"/>
        </w:rPr>
      </w:pPr>
    </w:p>
    <w:p w14:paraId="2F29D988" w14:textId="70A38698" w:rsidR="00140034" w:rsidRPr="007305D7" w:rsidRDefault="00140034" w:rsidP="001E07B2">
      <w:pPr>
        <w:jc w:val="both"/>
        <w:rPr>
          <w:rFonts w:ascii="Arial" w:hAnsi="Arial" w:cs="Arial"/>
          <w:b/>
          <w:bCs/>
        </w:rPr>
      </w:pPr>
      <w:r w:rsidRPr="007305D7">
        <w:rPr>
          <w:rFonts w:ascii="Arial" w:hAnsi="Arial" w:cs="Arial"/>
          <w:b/>
          <w:bCs/>
        </w:rPr>
        <w:t>Boletín 2206</w:t>
      </w:r>
    </w:p>
    <w:p w14:paraId="6A65E880" w14:textId="77777777" w:rsidR="00140034" w:rsidRPr="007305D7" w:rsidRDefault="00140034" w:rsidP="001E07B2">
      <w:pPr>
        <w:jc w:val="both"/>
        <w:rPr>
          <w:rFonts w:ascii="Arial" w:hAnsi="Arial" w:cs="Arial"/>
          <w:b/>
          <w:bCs/>
        </w:rPr>
      </w:pPr>
    </w:p>
    <w:p w14:paraId="17E6EC5F" w14:textId="12905200" w:rsidR="00140034" w:rsidRPr="007305D7" w:rsidRDefault="00140034" w:rsidP="001E07B2">
      <w:pPr>
        <w:jc w:val="both"/>
        <w:rPr>
          <w:rFonts w:ascii="Arial" w:hAnsi="Arial" w:cs="Arial"/>
          <w:b/>
          <w:bCs/>
        </w:rPr>
      </w:pPr>
      <w:r w:rsidRPr="007305D7">
        <w:rPr>
          <w:rFonts w:ascii="Arial" w:hAnsi="Arial" w:cs="Arial"/>
          <w:b/>
          <w:bCs/>
        </w:rPr>
        <w:t>Domingo 23 de julio de 2023</w:t>
      </w:r>
    </w:p>
    <w:p w14:paraId="3E8FC6A0" w14:textId="77777777" w:rsidR="00F85D97" w:rsidRPr="007305D7" w:rsidRDefault="00F85D97" w:rsidP="001E07B2">
      <w:pPr>
        <w:jc w:val="both"/>
        <w:rPr>
          <w:rFonts w:ascii="Arial" w:hAnsi="Arial" w:cs="Arial"/>
        </w:rPr>
      </w:pPr>
    </w:p>
    <w:sectPr w:rsidR="00F85D97" w:rsidRPr="007305D7" w:rsidSect="0037750A">
      <w:headerReference w:type="default" r:id="rId7"/>
      <w:footerReference w:type="default" r:id="rId8"/>
      <w:pgSz w:w="12240" w:h="15840"/>
      <w:pgMar w:top="283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051D2" w14:textId="77777777" w:rsidR="00A02F05" w:rsidRDefault="00A02F05" w:rsidP="002203CE">
      <w:r>
        <w:separator/>
      </w:r>
    </w:p>
  </w:endnote>
  <w:endnote w:type="continuationSeparator" w:id="0">
    <w:p w14:paraId="2A77D9EE" w14:textId="77777777" w:rsidR="00A02F05" w:rsidRDefault="00A02F05"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251B4F93">
          <wp:simplePos x="0" y="0"/>
          <wp:positionH relativeFrom="margin">
            <wp:posOffset>-1043716</wp:posOffset>
          </wp:positionH>
          <wp:positionV relativeFrom="paragraph">
            <wp:posOffset>-513528</wp:posOffset>
          </wp:positionV>
          <wp:extent cx="7691755" cy="1306633"/>
          <wp:effectExtent l="0" t="0" r="0" b="1905"/>
          <wp:wrapNone/>
          <wp:docPr id="14" name="Imagen 14"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8A3A5" w14:textId="77777777" w:rsidR="00A02F05" w:rsidRDefault="00A02F05" w:rsidP="002203CE">
      <w:r>
        <w:separator/>
      </w:r>
    </w:p>
  </w:footnote>
  <w:footnote w:type="continuationSeparator" w:id="0">
    <w:p w14:paraId="2FE87F28" w14:textId="77777777" w:rsidR="00A02F05" w:rsidRDefault="00A02F05"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5F9E3CF5" w:rsidR="002203CE" w:rsidRDefault="00055ECD">
    <w:pPr>
      <w:pStyle w:val="Encabezado"/>
    </w:pPr>
    <w:r>
      <w:rPr>
        <w:noProof/>
        <w:lang w:val="en-US"/>
      </w:rPr>
      <w:drawing>
        <wp:anchor distT="0" distB="0" distL="114300" distR="114300" simplePos="0" relativeHeight="251660288" behindDoc="0" locked="0" layoutInCell="1" allowOverlap="1" wp14:anchorId="2C26D9E5" wp14:editId="3E94FC4F">
          <wp:simplePos x="0" y="0"/>
          <wp:positionH relativeFrom="column">
            <wp:posOffset>-1070610</wp:posOffset>
          </wp:positionH>
          <wp:positionV relativeFrom="paragraph">
            <wp:posOffset>-449580</wp:posOffset>
          </wp:positionV>
          <wp:extent cx="7760335" cy="1732421"/>
          <wp:effectExtent l="0" t="0" r="0" b="1270"/>
          <wp:wrapNone/>
          <wp:docPr id="13" name="Imagen 13" descr="Boletín de Prensa.&#10;Gobernación del Magdalen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Boletín de Prensa.&#10;Gobernación del Magdalena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335" cy="17324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749E2262"/>
    <w:multiLevelType w:val="hybridMultilevel"/>
    <w:tmpl w:val="646CDA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388576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6597693">
    <w:abstractNumId w:val="0"/>
  </w:num>
  <w:num w:numId="3" w16cid:durableId="274212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35DA0"/>
    <w:rsid w:val="00043F3F"/>
    <w:rsid w:val="00055ECD"/>
    <w:rsid w:val="00085A36"/>
    <w:rsid w:val="000B7BB0"/>
    <w:rsid w:val="000E268B"/>
    <w:rsid w:val="0010265D"/>
    <w:rsid w:val="00112C36"/>
    <w:rsid w:val="00116CC3"/>
    <w:rsid w:val="001257F4"/>
    <w:rsid w:val="00140034"/>
    <w:rsid w:val="00152940"/>
    <w:rsid w:val="00161128"/>
    <w:rsid w:val="00161312"/>
    <w:rsid w:val="0017072C"/>
    <w:rsid w:val="0017163B"/>
    <w:rsid w:val="00172492"/>
    <w:rsid w:val="001863AA"/>
    <w:rsid w:val="00196880"/>
    <w:rsid w:val="001A47C8"/>
    <w:rsid w:val="001E07B2"/>
    <w:rsid w:val="001F1422"/>
    <w:rsid w:val="001F3D6E"/>
    <w:rsid w:val="001F4AA7"/>
    <w:rsid w:val="002203CE"/>
    <w:rsid w:val="00221CE3"/>
    <w:rsid w:val="00291D97"/>
    <w:rsid w:val="002A6842"/>
    <w:rsid w:val="00301EB2"/>
    <w:rsid w:val="00321E13"/>
    <w:rsid w:val="00326FC2"/>
    <w:rsid w:val="00336F45"/>
    <w:rsid w:val="00367B2A"/>
    <w:rsid w:val="00373400"/>
    <w:rsid w:val="0037722D"/>
    <w:rsid w:val="0037750A"/>
    <w:rsid w:val="00395E04"/>
    <w:rsid w:val="003C703D"/>
    <w:rsid w:val="003D7EF7"/>
    <w:rsid w:val="003F6373"/>
    <w:rsid w:val="00415CA0"/>
    <w:rsid w:val="00417F5F"/>
    <w:rsid w:val="00437A73"/>
    <w:rsid w:val="00460EE0"/>
    <w:rsid w:val="00477DC4"/>
    <w:rsid w:val="00491E1A"/>
    <w:rsid w:val="004962C1"/>
    <w:rsid w:val="004968D1"/>
    <w:rsid w:val="004A485E"/>
    <w:rsid w:val="004A644D"/>
    <w:rsid w:val="004B188F"/>
    <w:rsid w:val="004D20DA"/>
    <w:rsid w:val="004F4F72"/>
    <w:rsid w:val="005169BE"/>
    <w:rsid w:val="00536192"/>
    <w:rsid w:val="00570AA7"/>
    <w:rsid w:val="00571258"/>
    <w:rsid w:val="00575CEA"/>
    <w:rsid w:val="005A5F72"/>
    <w:rsid w:val="005B598B"/>
    <w:rsid w:val="005D65CD"/>
    <w:rsid w:val="005F0CFA"/>
    <w:rsid w:val="005F4CDE"/>
    <w:rsid w:val="00664F3B"/>
    <w:rsid w:val="00683DA2"/>
    <w:rsid w:val="006B3591"/>
    <w:rsid w:val="006D1B0A"/>
    <w:rsid w:val="006D2F9D"/>
    <w:rsid w:val="006E67BD"/>
    <w:rsid w:val="007305D7"/>
    <w:rsid w:val="0075394D"/>
    <w:rsid w:val="007806FC"/>
    <w:rsid w:val="00797716"/>
    <w:rsid w:val="00814567"/>
    <w:rsid w:val="00822F37"/>
    <w:rsid w:val="008438D3"/>
    <w:rsid w:val="00850038"/>
    <w:rsid w:val="0085381A"/>
    <w:rsid w:val="00884D3E"/>
    <w:rsid w:val="008A1F92"/>
    <w:rsid w:val="008B4661"/>
    <w:rsid w:val="008D4B8B"/>
    <w:rsid w:val="00925DA2"/>
    <w:rsid w:val="009C4408"/>
    <w:rsid w:val="009F1403"/>
    <w:rsid w:val="00A02F05"/>
    <w:rsid w:val="00A15CB5"/>
    <w:rsid w:val="00A27860"/>
    <w:rsid w:val="00A635E5"/>
    <w:rsid w:val="00A81BD5"/>
    <w:rsid w:val="00AC03D9"/>
    <w:rsid w:val="00AC25CC"/>
    <w:rsid w:val="00AC3F6A"/>
    <w:rsid w:val="00AE56D6"/>
    <w:rsid w:val="00B250DD"/>
    <w:rsid w:val="00B324BE"/>
    <w:rsid w:val="00B36FAC"/>
    <w:rsid w:val="00B403E5"/>
    <w:rsid w:val="00B5123D"/>
    <w:rsid w:val="00B87B94"/>
    <w:rsid w:val="00BD2AF7"/>
    <w:rsid w:val="00BE4A25"/>
    <w:rsid w:val="00C12B88"/>
    <w:rsid w:val="00C35EA7"/>
    <w:rsid w:val="00C4229C"/>
    <w:rsid w:val="00C841A6"/>
    <w:rsid w:val="00CB1FFB"/>
    <w:rsid w:val="00D02386"/>
    <w:rsid w:val="00D55E2D"/>
    <w:rsid w:val="00D607BC"/>
    <w:rsid w:val="00D815F3"/>
    <w:rsid w:val="00D8262F"/>
    <w:rsid w:val="00DF1A77"/>
    <w:rsid w:val="00E017B3"/>
    <w:rsid w:val="00E22DBF"/>
    <w:rsid w:val="00E31FE5"/>
    <w:rsid w:val="00E60778"/>
    <w:rsid w:val="00E679E8"/>
    <w:rsid w:val="00E77EE9"/>
    <w:rsid w:val="00E8254A"/>
    <w:rsid w:val="00EA2DF9"/>
    <w:rsid w:val="00ED45EB"/>
    <w:rsid w:val="00F0054D"/>
    <w:rsid w:val="00F3586A"/>
    <w:rsid w:val="00F85D97"/>
    <w:rsid w:val="00FA1883"/>
    <w:rsid w:val="00FF3549"/>
    <w:rsid w:val="00FF60BB"/>
    <w:rsid w:val="00FF7C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676</TotalTime>
  <Pages>2</Pages>
  <Words>389</Words>
  <Characters>2143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Comunicaciones</cp:lastModifiedBy>
  <cp:revision>14</cp:revision>
  <dcterms:created xsi:type="dcterms:W3CDTF">2023-07-11T02:30:00Z</dcterms:created>
  <dcterms:modified xsi:type="dcterms:W3CDTF">2023-10-11T22:34:00Z</dcterms:modified>
</cp:coreProperties>
</file>