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C8D12" w14:textId="77777777" w:rsidR="008A5710" w:rsidRDefault="008A5710" w:rsidP="008A5710">
      <w:pPr>
        <w:jc w:val="center"/>
        <w:rPr>
          <w:rFonts w:ascii="Arial" w:eastAsia="Arial" w:hAnsi="Arial" w:cs="Arial"/>
          <w:u w:val="single"/>
          <w:lang w:val="es-ES"/>
        </w:rPr>
      </w:pPr>
      <w:r w:rsidRPr="008A5710">
        <w:rPr>
          <w:rFonts w:ascii="Arial" w:eastAsia="Arial" w:hAnsi="Arial" w:cs="Arial"/>
          <w:u w:val="single"/>
          <w:lang w:val="es-ES"/>
        </w:rPr>
        <w:t>A través de la Movilización por la Calidad Educativa</w:t>
      </w:r>
    </w:p>
    <w:p w14:paraId="08D805B9" w14:textId="77777777" w:rsidR="008A5710" w:rsidRDefault="008A5710" w:rsidP="008A5710">
      <w:pPr>
        <w:jc w:val="center"/>
        <w:rPr>
          <w:rFonts w:ascii="Arial" w:eastAsia="Arial" w:hAnsi="Arial" w:cs="Arial"/>
          <w:u w:val="single"/>
          <w:lang w:val="es-ES"/>
        </w:rPr>
      </w:pPr>
    </w:p>
    <w:p w14:paraId="048990C3" w14:textId="5E6CA3E2" w:rsidR="00E968E8" w:rsidRPr="008A5710" w:rsidRDefault="008A5710" w:rsidP="008A5710">
      <w:pPr>
        <w:jc w:val="center"/>
        <w:rPr>
          <w:rFonts w:ascii="Arial" w:eastAsia="Arial" w:hAnsi="Arial" w:cs="Arial"/>
          <w:b/>
          <w:sz w:val="48"/>
          <w:szCs w:val="48"/>
          <w:lang w:val="es-ES"/>
        </w:rPr>
      </w:pPr>
      <w:r w:rsidRPr="008A5710">
        <w:rPr>
          <w:rFonts w:ascii="Arial" w:eastAsia="Arial" w:hAnsi="Arial" w:cs="Arial"/>
          <w:b/>
          <w:sz w:val="48"/>
          <w:szCs w:val="48"/>
          <w:lang w:val="es-ES"/>
        </w:rPr>
        <w:t>Gobernación del Magdalena preparó a más de 20.500 estudiantes para las pruebas Saber 11°</w:t>
      </w:r>
    </w:p>
    <w:p w14:paraId="1F169C24" w14:textId="77777777" w:rsidR="008A5710" w:rsidRDefault="008A5710" w:rsidP="00CB6729">
      <w:pPr>
        <w:jc w:val="both"/>
        <w:rPr>
          <w:rFonts w:ascii="Arial" w:eastAsia="Arial" w:hAnsi="Arial" w:cs="Arial"/>
          <w:i/>
          <w:color w:val="000000" w:themeColor="text1"/>
          <w:lang w:val="es-ES"/>
        </w:rPr>
      </w:pPr>
    </w:p>
    <w:p w14:paraId="39DD4DA6" w14:textId="3B52C0D8" w:rsidR="009B544D" w:rsidRPr="00E968E8" w:rsidRDefault="00E968E8" w:rsidP="00CB6729">
      <w:pPr>
        <w:jc w:val="both"/>
        <w:rPr>
          <w:rFonts w:ascii="Arial" w:eastAsia="Arial" w:hAnsi="Arial" w:cs="Arial"/>
          <w:i/>
          <w:color w:val="000000" w:themeColor="text1"/>
          <w:lang w:val="es-ES"/>
        </w:rPr>
      </w:pPr>
      <w:r w:rsidRPr="00E968E8">
        <w:rPr>
          <w:rFonts w:ascii="Arial" w:eastAsia="Arial" w:hAnsi="Arial" w:cs="Arial"/>
          <w:i/>
          <w:color w:val="000000" w:themeColor="text1"/>
          <w:lang w:val="es-ES"/>
        </w:rPr>
        <w:t>*</w:t>
      </w:r>
      <w:r w:rsidR="008A5710" w:rsidRPr="008A5710">
        <w:rPr>
          <w:rFonts w:ascii="Arial" w:eastAsia="Arial" w:hAnsi="Arial" w:cs="Arial"/>
          <w:i/>
          <w:color w:val="000000" w:themeColor="text1"/>
          <w:lang w:val="es-ES"/>
        </w:rPr>
        <w:t>En las instituciones oficiales del Departamento se aplicaron simulacros similares a los exámenes de Estado, logrando que los jóvenes se familiaricen con ellos y obtengan mejores resultados.</w:t>
      </w:r>
    </w:p>
    <w:p w14:paraId="165141E6" w14:textId="3A0701D0" w:rsidR="0017310E" w:rsidRDefault="007A4AAC" w:rsidP="00CB6729">
      <w:pPr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 </w:t>
      </w:r>
    </w:p>
    <w:p w14:paraId="0107A24B" w14:textId="77777777" w:rsidR="0017310E" w:rsidRDefault="0017310E" w:rsidP="00CB6729">
      <w:pPr>
        <w:jc w:val="both"/>
        <w:rPr>
          <w:rFonts w:ascii="Arial" w:eastAsia="Arial" w:hAnsi="Arial" w:cs="Arial"/>
          <w:lang w:val="es-ES"/>
        </w:rPr>
      </w:pPr>
    </w:p>
    <w:p w14:paraId="46E7F837" w14:textId="77777777" w:rsidR="008A5710" w:rsidRPr="008A5710" w:rsidRDefault="008A5710" w:rsidP="008A5710">
      <w:pPr>
        <w:jc w:val="both"/>
        <w:rPr>
          <w:rFonts w:ascii="Arial" w:eastAsia="Arial" w:hAnsi="Arial" w:cs="Arial"/>
          <w:lang w:val="es-ES"/>
        </w:rPr>
      </w:pPr>
      <w:r w:rsidRPr="008A5710">
        <w:rPr>
          <w:rFonts w:ascii="Arial" w:eastAsia="Arial" w:hAnsi="Arial" w:cs="Arial"/>
          <w:lang w:val="es-ES"/>
        </w:rPr>
        <w:t xml:space="preserve">En el marco de la Movilización por la Calidad Educativa, con una inversión de 4 mil millones de pesos, el gobernador del Magdalena, Carlos Caicedo Omar, lideró la preparación de más de 20.500 estudiantes de grados 10 y 11 para las pruebas Saber 11°. </w:t>
      </w:r>
    </w:p>
    <w:p w14:paraId="4C2A21CF" w14:textId="77777777" w:rsidR="008A5710" w:rsidRPr="008A5710" w:rsidRDefault="008A5710" w:rsidP="008A5710">
      <w:pPr>
        <w:jc w:val="both"/>
        <w:rPr>
          <w:rFonts w:ascii="Arial" w:eastAsia="Arial" w:hAnsi="Arial" w:cs="Arial"/>
          <w:lang w:val="es-ES"/>
        </w:rPr>
      </w:pPr>
    </w:p>
    <w:p w14:paraId="075FD526" w14:textId="77777777" w:rsidR="008A5710" w:rsidRPr="008A5710" w:rsidRDefault="008A5710" w:rsidP="008A5710">
      <w:pPr>
        <w:jc w:val="both"/>
        <w:rPr>
          <w:rFonts w:ascii="Arial" w:eastAsia="Arial" w:hAnsi="Arial" w:cs="Arial"/>
          <w:lang w:val="es-ES"/>
        </w:rPr>
      </w:pPr>
      <w:r w:rsidRPr="008A5710">
        <w:rPr>
          <w:rFonts w:ascii="Arial" w:eastAsia="Arial" w:hAnsi="Arial" w:cs="Arial"/>
          <w:lang w:val="es-ES"/>
        </w:rPr>
        <w:t xml:space="preserve">Tanto los estudiantes como los rectores de las I.E.D. y los docentes de matemáticas, castellano, ciencias sociales y naturales e inglés participaron en jornadas de capacitación. Al tiempo, se fortaleció la lectura crítica, como un eje transversal de los exámenes de Estado. </w:t>
      </w:r>
    </w:p>
    <w:p w14:paraId="0280C935" w14:textId="77777777" w:rsidR="008A5710" w:rsidRPr="008A5710" w:rsidRDefault="008A5710" w:rsidP="008A5710">
      <w:pPr>
        <w:jc w:val="both"/>
        <w:rPr>
          <w:rFonts w:ascii="Arial" w:eastAsia="Arial" w:hAnsi="Arial" w:cs="Arial"/>
          <w:lang w:val="es-ES"/>
        </w:rPr>
      </w:pPr>
    </w:p>
    <w:p w14:paraId="21B3A4C9" w14:textId="77777777" w:rsidR="008A5710" w:rsidRPr="008A5710" w:rsidRDefault="008A5710" w:rsidP="008A5710">
      <w:pPr>
        <w:jc w:val="both"/>
        <w:rPr>
          <w:rFonts w:ascii="Arial" w:eastAsia="Arial" w:hAnsi="Arial" w:cs="Arial"/>
          <w:lang w:val="es-ES"/>
        </w:rPr>
      </w:pPr>
      <w:r w:rsidRPr="008A5710">
        <w:rPr>
          <w:rFonts w:ascii="Arial" w:eastAsia="Arial" w:hAnsi="Arial" w:cs="Arial"/>
          <w:lang w:val="es-ES"/>
        </w:rPr>
        <w:t xml:space="preserve">Los jóvenes de grado 10 y 11 realizaron simulacros de las pruebas identificando las debilidades, potencializando las fortalezas, estimulando los aprendizajes y promoviendo las experiencias significativas. Así se inicia este fortalecimiento con los estudiantes de grado 10 desde este año. </w:t>
      </w:r>
    </w:p>
    <w:p w14:paraId="03C58526" w14:textId="77777777" w:rsidR="008A5710" w:rsidRPr="008A5710" w:rsidRDefault="008A5710" w:rsidP="008A5710">
      <w:pPr>
        <w:jc w:val="both"/>
        <w:rPr>
          <w:rFonts w:ascii="Arial" w:eastAsia="Arial" w:hAnsi="Arial" w:cs="Arial"/>
          <w:lang w:val="es-ES"/>
        </w:rPr>
      </w:pPr>
    </w:p>
    <w:p w14:paraId="4B91A9EB" w14:textId="77777777" w:rsidR="008A5710" w:rsidRPr="008A5710" w:rsidRDefault="008A5710" w:rsidP="008A5710">
      <w:pPr>
        <w:jc w:val="both"/>
        <w:rPr>
          <w:rFonts w:ascii="Arial" w:eastAsia="Arial" w:hAnsi="Arial" w:cs="Arial"/>
          <w:lang w:val="es-ES"/>
        </w:rPr>
      </w:pPr>
      <w:r w:rsidRPr="008A5710">
        <w:rPr>
          <w:rFonts w:ascii="Arial" w:eastAsia="Arial" w:hAnsi="Arial" w:cs="Arial"/>
          <w:lang w:val="es-ES"/>
        </w:rPr>
        <w:t xml:space="preserve">Hilda Sofía Bonilla </w:t>
      </w:r>
      <w:proofErr w:type="spellStart"/>
      <w:r w:rsidRPr="008A5710">
        <w:rPr>
          <w:rFonts w:ascii="Arial" w:eastAsia="Arial" w:hAnsi="Arial" w:cs="Arial"/>
          <w:lang w:val="es-ES"/>
        </w:rPr>
        <w:t>Boneth</w:t>
      </w:r>
      <w:proofErr w:type="spellEnd"/>
      <w:r w:rsidRPr="008A5710">
        <w:rPr>
          <w:rFonts w:ascii="Arial" w:eastAsia="Arial" w:hAnsi="Arial" w:cs="Arial"/>
          <w:lang w:val="es-ES"/>
        </w:rPr>
        <w:t xml:space="preserve">, rectora de la I.E.D Técnica en Turismo 12 de </w:t>
      </w:r>
      <w:proofErr w:type="gramStart"/>
      <w:r w:rsidRPr="008A5710">
        <w:rPr>
          <w:rFonts w:ascii="Arial" w:eastAsia="Arial" w:hAnsi="Arial" w:cs="Arial"/>
          <w:lang w:val="es-ES"/>
        </w:rPr>
        <w:t>Octubre</w:t>
      </w:r>
      <w:proofErr w:type="gramEnd"/>
      <w:r w:rsidRPr="008A5710">
        <w:rPr>
          <w:rFonts w:ascii="Arial" w:eastAsia="Arial" w:hAnsi="Arial" w:cs="Arial"/>
          <w:lang w:val="es-ES"/>
        </w:rPr>
        <w:t xml:space="preserve">, manifestó que las estrategias de la Movilización por la Calidad Educativa fortalecen los conocimientos y capacita a los estudiantes. “Es importante que sigamos implementando estos procesos porque significan un cambio para la educación pública en todas las instituciones del Departamento”, anotó.  </w:t>
      </w:r>
    </w:p>
    <w:p w14:paraId="2E306F2B" w14:textId="77777777" w:rsidR="008A5710" w:rsidRPr="008A5710" w:rsidRDefault="008A5710" w:rsidP="008A5710">
      <w:pPr>
        <w:jc w:val="both"/>
        <w:rPr>
          <w:rFonts w:ascii="Arial" w:eastAsia="Arial" w:hAnsi="Arial" w:cs="Arial"/>
          <w:lang w:val="es-ES"/>
        </w:rPr>
      </w:pPr>
    </w:p>
    <w:p w14:paraId="13259373" w14:textId="77777777" w:rsidR="008A5710" w:rsidRPr="008A5710" w:rsidRDefault="008A5710" w:rsidP="008A5710">
      <w:pPr>
        <w:jc w:val="both"/>
        <w:rPr>
          <w:rFonts w:ascii="Arial" w:eastAsia="Arial" w:hAnsi="Arial" w:cs="Arial"/>
          <w:lang w:val="es-ES"/>
        </w:rPr>
      </w:pPr>
      <w:r w:rsidRPr="008A5710">
        <w:rPr>
          <w:rFonts w:ascii="Arial" w:eastAsia="Arial" w:hAnsi="Arial" w:cs="Arial"/>
          <w:lang w:val="es-ES"/>
        </w:rPr>
        <w:t>Algunas de las sesiones fueron virtuales, lo que permitió el fortalecimiento en la aplicación e innovación de las Tecnologías de la Información y la Comunicación, TIC.</w:t>
      </w:r>
    </w:p>
    <w:p w14:paraId="2396598D" w14:textId="77777777" w:rsidR="008A5710" w:rsidRPr="008A5710" w:rsidRDefault="008A5710" w:rsidP="008A5710">
      <w:pPr>
        <w:jc w:val="both"/>
        <w:rPr>
          <w:rFonts w:ascii="Arial" w:eastAsia="Arial" w:hAnsi="Arial" w:cs="Arial"/>
          <w:lang w:val="es-ES"/>
        </w:rPr>
      </w:pPr>
    </w:p>
    <w:p w14:paraId="59F64798" w14:textId="77777777" w:rsidR="008A5710" w:rsidRPr="008A5710" w:rsidRDefault="008A5710" w:rsidP="008A5710">
      <w:pPr>
        <w:jc w:val="both"/>
        <w:rPr>
          <w:rFonts w:ascii="Arial" w:eastAsia="Arial" w:hAnsi="Arial" w:cs="Arial"/>
          <w:lang w:val="es-ES"/>
        </w:rPr>
      </w:pPr>
      <w:r w:rsidRPr="008A5710">
        <w:rPr>
          <w:rFonts w:ascii="Arial" w:eastAsia="Arial" w:hAnsi="Arial" w:cs="Arial"/>
          <w:lang w:val="es-ES"/>
        </w:rPr>
        <w:lastRenderedPageBreak/>
        <w:t xml:space="preserve">A los profesores participantes, se les orientó sobre el desarrollo de competencias, conocimientos y habilidades, que transmitieron a los estudiantes incidiendo positivamente en su desempeño en las Pruebas Saber. </w:t>
      </w:r>
    </w:p>
    <w:p w14:paraId="58257619" w14:textId="77777777" w:rsidR="008A5710" w:rsidRPr="008A5710" w:rsidRDefault="008A5710" w:rsidP="008A5710">
      <w:pPr>
        <w:jc w:val="both"/>
        <w:rPr>
          <w:rFonts w:ascii="Arial" w:eastAsia="Arial" w:hAnsi="Arial" w:cs="Arial"/>
          <w:lang w:val="es-ES"/>
        </w:rPr>
      </w:pPr>
    </w:p>
    <w:p w14:paraId="30307BCB" w14:textId="77777777" w:rsidR="008A5710" w:rsidRPr="008A5710" w:rsidRDefault="008A5710" w:rsidP="008A5710">
      <w:pPr>
        <w:jc w:val="both"/>
        <w:rPr>
          <w:rFonts w:ascii="Arial" w:eastAsia="Arial" w:hAnsi="Arial" w:cs="Arial"/>
          <w:lang w:val="es-ES"/>
        </w:rPr>
      </w:pPr>
      <w:r w:rsidRPr="008A5710">
        <w:rPr>
          <w:rFonts w:ascii="Arial" w:eastAsia="Arial" w:hAnsi="Arial" w:cs="Arial"/>
          <w:lang w:val="es-ES"/>
        </w:rPr>
        <w:t xml:space="preserve">Los profesores también recibieron orientaciones sobre los aspectos psicológicos y técnicos de las Pruebas, los cuales fueron socializados con los estudiantes, permitiendo una mejor familiarización con las Pruebas Saber 11°.  </w:t>
      </w:r>
    </w:p>
    <w:p w14:paraId="4F09E500" w14:textId="77777777" w:rsidR="008A5710" w:rsidRPr="008A5710" w:rsidRDefault="008A5710" w:rsidP="008A5710">
      <w:pPr>
        <w:jc w:val="both"/>
        <w:rPr>
          <w:rFonts w:ascii="Arial" w:eastAsia="Arial" w:hAnsi="Arial" w:cs="Arial"/>
          <w:lang w:val="es-ES"/>
        </w:rPr>
      </w:pPr>
    </w:p>
    <w:p w14:paraId="00670786" w14:textId="0EEC4B65" w:rsidR="00095094" w:rsidRDefault="008A5710" w:rsidP="008A5710">
      <w:pPr>
        <w:jc w:val="both"/>
        <w:rPr>
          <w:rFonts w:ascii="Arial" w:eastAsia="Arial" w:hAnsi="Arial" w:cs="Arial"/>
          <w:lang w:val="es-ES"/>
        </w:rPr>
      </w:pPr>
      <w:r w:rsidRPr="008A5710">
        <w:rPr>
          <w:rFonts w:ascii="Arial" w:eastAsia="Arial" w:hAnsi="Arial" w:cs="Arial"/>
          <w:lang w:val="es-ES"/>
        </w:rPr>
        <w:t>Con las jornadas de fortalecimiento a los docentes y la preparación de los estudiantes, el gobernador Carlos Caicedo contribuye a un mejor desempeño en las Pruebas Saber 11° y genera oportunidades de acceso a la educación superior de los magdalenenses puesto que los jóvenes se prepararon para obtener puntajes más altos.</w:t>
      </w:r>
    </w:p>
    <w:p w14:paraId="1A15085B" w14:textId="77777777" w:rsidR="008A5710" w:rsidRDefault="008A5710" w:rsidP="008A5710">
      <w:pPr>
        <w:jc w:val="both"/>
        <w:rPr>
          <w:rFonts w:ascii="Arial" w:eastAsia="Arial" w:hAnsi="Arial" w:cs="Arial"/>
          <w:b/>
          <w:i/>
          <w:color w:val="222222"/>
          <w:lang w:val="es-ES"/>
        </w:rPr>
      </w:pPr>
    </w:p>
    <w:p w14:paraId="5746DEF9" w14:textId="4F2CAFF4" w:rsidR="004A7AFD" w:rsidRDefault="00933C35" w:rsidP="004A7AFD">
      <w:pPr>
        <w:jc w:val="both"/>
        <w:rPr>
          <w:rFonts w:ascii="Arial" w:eastAsia="Arial" w:hAnsi="Arial" w:cs="Arial"/>
          <w:b/>
          <w:i/>
          <w:color w:val="222222"/>
        </w:rPr>
      </w:pPr>
      <w:r>
        <w:rPr>
          <w:rFonts w:ascii="Arial" w:eastAsia="Arial" w:hAnsi="Arial" w:cs="Arial"/>
          <w:b/>
          <w:i/>
          <w:color w:val="222222"/>
        </w:rPr>
        <w:t>Boletín</w:t>
      </w:r>
    </w:p>
    <w:p w14:paraId="54E4C8A7" w14:textId="77777777" w:rsidR="004A7AFD" w:rsidRDefault="004A7AFD" w:rsidP="004A7AFD">
      <w:pPr>
        <w:jc w:val="both"/>
        <w:rPr>
          <w:rFonts w:ascii="Arial" w:eastAsia="Arial" w:hAnsi="Arial" w:cs="Arial"/>
          <w:b/>
          <w:i/>
          <w:color w:val="222222"/>
        </w:rPr>
      </w:pPr>
    </w:p>
    <w:p w14:paraId="71A213AF" w14:textId="37334E01" w:rsidR="00367B2A" w:rsidRPr="004A7AFD" w:rsidRDefault="00095094" w:rsidP="000717A8">
      <w:pPr>
        <w:jc w:val="both"/>
      </w:pPr>
      <w:r>
        <w:rPr>
          <w:rFonts w:ascii="Arial" w:eastAsia="Arial" w:hAnsi="Arial" w:cs="Arial"/>
          <w:b/>
          <w:i/>
          <w:color w:val="222222"/>
        </w:rPr>
        <w:t>Viernes</w:t>
      </w:r>
      <w:r w:rsidR="00CB6729">
        <w:rPr>
          <w:rFonts w:ascii="Arial" w:eastAsia="Arial" w:hAnsi="Arial" w:cs="Arial"/>
          <w:b/>
          <w:i/>
          <w:color w:val="222222"/>
        </w:rPr>
        <w:t>,</w:t>
      </w:r>
      <w:r w:rsidR="00D5524F">
        <w:rPr>
          <w:rFonts w:ascii="Arial" w:eastAsia="Arial" w:hAnsi="Arial" w:cs="Arial"/>
          <w:b/>
          <w:i/>
          <w:color w:val="222222"/>
        </w:rPr>
        <w:t xml:space="preserve"> </w:t>
      </w:r>
      <w:r>
        <w:rPr>
          <w:rFonts w:ascii="Arial" w:eastAsia="Arial" w:hAnsi="Arial" w:cs="Arial"/>
          <w:b/>
          <w:i/>
          <w:color w:val="222222"/>
        </w:rPr>
        <w:t>11</w:t>
      </w:r>
      <w:r w:rsidR="00114AC4">
        <w:rPr>
          <w:rFonts w:ascii="Arial" w:eastAsia="Arial" w:hAnsi="Arial" w:cs="Arial"/>
          <w:b/>
          <w:i/>
          <w:color w:val="222222"/>
        </w:rPr>
        <w:t xml:space="preserve"> </w:t>
      </w:r>
      <w:r w:rsidR="004A7AFD">
        <w:rPr>
          <w:rFonts w:ascii="Arial" w:eastAsia="Arial" w:hAnsi="Arial" w:cs="Arial"/>
          <w:b/>
          <w:i/>
          <w:color w:val="222222"/>
        </w:rPr>
        <w:t xml:space="preserve">de </w:t>
      </w:r>
      <w:r w:rsidR="00114AC4">
        <w:rPr>
          <w:rFonts w:ascii="Arial" w:eastAsia="Arial" w:hAnsi="Arial" w:cs="Arial"/>
          <w:b/>
          <w:i/>
          <w:color w:val="222222"/>
        </w:rPr>
        <w:t>agosto</w:t>
      </w:r>
      <w:r w:rsidR="004A7AFD">
        <w:rPr>
          <w:rFonts w:ascii="Arial" w:eastAsia="Arial" w:hAnsi="Arial" w:cs="Arial"/>
          <w:b/>
          <w:i/>
          <w:color w:val="222222"/>
        </w:rPr>
        <w:t xml:space="preserve"> del 2023</w:t>
      </w:r>
    </w:p>
    <w:sectPr w:rsidR="00367B2A" w:rsidRPr="004A7AFD" w:rsidSect="0037750A">
      <w:headerReference w:type="default" r:id="rId7"/>
      <w:footerReference w:type="default" r:id="rId8"/>
      <w:pgSz w:w="12240" w:h="15840"/>
      <w:pgMar w:top="2835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4EF9" w14:textId="77777777" w:rsidR="001C7F3D" w:rsidRDefault="001C7F3D" w:rsidP="002203CE">
      <w:r>
        <w:separator/>
      </w:r>
    </w:p>
  </w:endnote>
  <w:endnote w:type="continuationSeparator" w:id="0">
    <w:p w14:paraId="3ECD138B" w14:textId="77777777" w:rsidR="001C7F3D" w:rsidRDefault="001C7F3D" w:rsidP="0022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807" w14:textId="77777777" w:rsidR="002203CE" w:rsidRDefault="002203CE">
    <w:pPr>
      <w:pStyle w:val="Piedepgina"/>
    </w:pPr>
    <w:r w:rsidRPr="00CD44F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05F7E89" wp14:editId="7AE1FB08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14" name="Imagen 14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D04C1A" w14:textId="77777777" w:rsidR="002203CE" w:rsidRDefault="002203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4735" w14:textId="77777777" w:rsidR="001C7F3D" w:rsidRDefault="001C7F3D" w:rsidP="002203CE">
      <w:r>
        <w:separator/>
      </w:r>
    </w:p>
  </w:footnote>
  <w:footnote w:type="continuationSeparator" w:id="0">
    <w:p w14:paraId="3AEC2254" w14:textId="77777777" w:rsidR="001C7F3D" w:rsidRDefault="001C7F3D" w:rsidP="0022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CC22" w14:textId="47D9404E" w:rsidR="002203CE" w:rsidRDefault="00385258">
    <w:pPr>
      <w:pStyle w:val="Encabezado"/>
    </w:pPr>
    <w:r w:rsidRPr="00166B00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484C394" wp14:editId="02A87F80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94884" cy="1188720"/>
          <wp:effectExtent l="0" t="0" r="0" b="0"/>
          <wp:wrapNone/>
          <wp:docPr id="8" name="Imagen 8" descr="Encabezado Boletín de Prensa.&#10;Gobernación del Magdalena ¡Resultados del Cambio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Encabezado Boletín de Prensa.&#10;Gobernación del Magdalena ¡Resultados del Cambio!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884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31F71D" w14:textId="77777777" w:rsidR="002203CE" w:rsidRDefault="00220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049F"/>
    <w:multiLevelType w:val="hybridMultilevel"/>
    <w:tmpl w:val="981A9B20"/>
    <w:lvl w:ilvl="0" w:tplc="AADE8A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579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CC"/>
    <w:rsid w:val="0000668D"/>
    <w:rsid w:val="00006807"/>
    <w:rsid w:val="00055ECD"/>
    <w:rsid w:val="0006532B"/>
    <w:rsid w:val="000717A8"/>
    <w:rsid w:val="0008366A"/>
    <w:rsid w:val="00085A36"/>
    <w:rsid w:val="00095094"/>
    <w:rsid w:val="000B7BB0"/>
    <w:rsid w:val="000D1EE5"/>
    <w:rsid w:val="000E268B"/>
    <w:rsid w:val="000E5663"/>
    <w:rsid w:val="000E67C2"/>
    <w:rsid w:val="0010265D"/>
    <w:rsid w:val="00104631"/>
    <w:rsid w:val="0010676C"/>
    <w:rsid w:val="0010685E"/>
    <w:rsid w:val="00114AC4"/>
    <w:rsid w:val="001353D0"/>
    <w:rsid w:val="00161128"/>
    <w:rsid w:val="00161312"/>
    <w:rsid w:val="0017163B"/>
    <w:rsid w:val="0017310E"/>
    <w:rsid w:val="00176376"/>
    <w:rsid w:val="00182E81"/>
    <w:rsid w:val="001863AA"/>
    <w:rsid w:val="00196880"/>
    <w:rsid w:val="001A2572"/>
    <w:rsid w:val="001C7F3D"/>
    <w:rsid w:val="001D22B5"/>
    <w:rsid w:val="001F1422"/>
    <w:rsid w:val="001F65CC"/>
    <w:rsid w:val="00211DF3"/>
    <w:rsid w:val="002203CE"/>
    <w:rsid w:val="00221CE3"/>
    <w:rsid w:val="00262828"/>
    <w:rsid w:val="0026560F"/>
    <w:rsid w:val="002A4930"/>
    <w:rsid w:val="002B1C93"/>
    <w:rsid w:val="002F15E3"/>
    <w:rsid w:val="00301EB2"/>
    <w:rsid w:val="0030685A"/>
    <w:rsid w:val="00323B50"/>
    <w:rsid w:val="003263F3"/>
    <w:rsid w:val="00326FC2"/>
    <w:rsid w:val="00336F45"/>
    <w:rsid w:val="00367B2A"/>
    <w:rsid w:val="00375105"/>
    <w:rsid w:val="0037750A"/>
    <w:rsid w:val="00385258"/>
    <w:rsid w:val="00395E04"/>
    <w:rsid w:val="0039691C"/>
    <w:rsid w:val="003B48F5"/>
    <w:rsid w:val="003D24BB"/>
    <w:rsid w:val="003D3C37"/>
    <w:rsid w:val="00415CA0"/>
    <w:rsid w:val="00423B40"/>
    <w:rsid w:val="0042649F"/>
    <w:rsid w:val="00460EE0"/>
    <w:rsid w:val="00461185"/>
    <w:rsid w:val="00477DC4"/>
    <w:rsid w:val="00487F1A"/>
    <w:rsid w:val="00490D23"/>
    <w:rsid w:val="00494332"/>
    <w:rsid w:val="004A485E"/>
    <w:rsid w:val="004A644D"/>
    <w:rsid w:val="004A7AFD"/>
    <w:rsid w:val="004B188F"/>
    <w:rsid w:val="004C3B6E"/>
    <w:rsid w:val="004D20DA"/>
    <w:rsid w:val="005169BE"/>
    <w:rsid w:val="005212D9"/>
    <w:rsid w:val="00536192"/>
    <w:rsid w:val="005503F0"/>
    <w:rsid w:val="0056658E"/>
    <w:rsid w:val="00570AA7"/>
    <w:rsid w:val="005A4DF5"/>
    <w:rsid w:val="005A5F72"/>
    <w:rsid w:val="005A64E5"/>
    <w:rsid w:val="005D097E"/>
    <w:rsid w:val="005D65CD"/>
    <w:rsid w:val="005E6DE5"/>
    <w:rsid w:val="005E7977"/>
    <w:rsid w:val="005F4CDE"/>
    <w:rsid w:val="006431CE"/>
    <w:rsid w:val="00674236"/>
    <w:rsid w:val="0068251C"/>
    <w:rsid w:val="00691BB7"/>
    <w:rsid w:val="006D2F9D"/>
    <w:rsid w:val="006E67BD"/>
    <w:rsid w:val="007023C4"/>
    <w:rsid w:val="007207E7"/>
    <w:rsid w:val="00753412"/>
    <w:rsid w:val="007806FC"/>
    <w:rsid w:val="007A4AAC"/>
    <w:rsid w:val="00814347"/>
    <w:rsid w:val="00822F37"/>
    <w:rsid w:val="00850038"/>
    <w:rsid w:val="008515A1"/>
    <w:rsid w:val="0085381A"/>
    <w:rsid w:val="00884D3E"/>
    <w:rsid w:val="008922CF"/>
    <w:rsid w:val="008A0652"/>
    <w:rsid w:val="008A0A41"/>
    <w:rsid w:val="008A382C"/>
    <w:rsid w:val="008A5710"/>
    <w:rsid w:val="008B2807"/>
    <w:rsid w:val="008B4661"/>
    <w:rsid w:val="008D4B8B"/>
    <w:rsid w:val="008F2A00"/>
    <w:rsid w:val="008F2A7D"/>
    <w:rsid w:val="00903946"/>
    <w:rsid w:val="0090444E"/>
    <w:rsid w:val="0092341C"/>
    <w:rsid w:val="00925DA2"/>
    <w:rsid w:val="00933C35"/>
    <w:rsid w:val="00951F04"/>
    <w:rsid w:val="00967513"/>
    <w:rsid w:val="009829A9"/>
    <w:rsid w:val="0099755D"/>
    <w:rsid w:val="009B544D"/>
    <w:rsid w:val="009C4408"/>
    <w:rsid w:val="009D54D7"/>
    <w:rsid w:val="009F1403"/>
    <w:rsid w:val="009F25B0"/>
    <w:rsid w:val="00A139D4"/>
    <w:rsid w:val="00A2431B"/>
    <w:rsid w:val="00A41B3C"/>
    <w:rsid w:val="00A635E5"/>
    <w:rsid w:val="00A840A5"/>
    <w:rsid w:val="00AC03D9"/>
    <w:rsid w:val="00AC10CF"/>
    <w:rsid w:val="00AC25CC"/>
    <w:rsid w:val="00AC3F6A"/>
    <w:rsid w:val="00AD4E13"/>
    <w:rsid w:val="00AE56D6"/>
    <w:rsid w:val="00AF53C4"/>
    <w:rsid w:val="00B21BCE"/>
    <w:rsid w:val="00B250DD"/>
    <w:rsid w:val="00B324BE"/>
    <w:rsid w:val="00B36FAC"/>
    <w:rsid w:val="00B403E5"/>
    <w:rsid w:val="00B5123D"/>
    <w:rsid w:val="00B526FC"/>
    <w:rsid w:val="00B64FA6"/>
    <w:rsid w:val="00B71FFC"/>
    <w:rsid w:val="00B854E2"/>
    <w:rsid w:val="00B87B94"/>
    <w:rsid w:val="00BD04BA"/>
    <w:rsid w:val="00BD2AF7"/>
    <w:rsid w:val="00BD35C5"/>
    <w:rsid w:val="00BD7632"/>
    <w:rsid w:val="00BE712F"/>
    <w:rsid w:val="00BF60AD"/>
    <w:rsid w:val="00C03764"/>
    <w:rsid w:val="00C34DF2"/>
    <w:rsid w:val="00C4229C"/>
    <w:rsid w:val="00C60443"/>
    <w:rsid w:val="00C841A6"/>
    <w:rsid w:val="00C842BF"/>
    <w:rsid w:val="00CB1FFB"/>
    <w:rsid w:val="00CB6729"/>
    <w:rsid w:val="00D02386"/>
    <w:rsid w:val="00D36BA5"/>
    <w:rsid w:val="00D51A2E"/>
    <w:rsid w:val="00D5524F"/>
    <w:rsid w:val="00D55E2D"/>
    <w:rsid w:val="00D607BC"/>
    <w:rsid w:val="00D815F3"/>
    <w:rsid w:val="00DA2041"/>
    <w:rsid w:val="00DD38B4"/>
    <w:rsid w:val="00E017B3"/>
    <w:rsid w:val="00E75548"/>
    <w:rsid w:val="00E76D50"/>
    <w:rsid w:val="00E77EE9"/>
    <w:rsid w:val="00E968E8"/>
    <w:rsid w:val="00E969F0"/>
    <w:rsid w:val="00EC18B1"/>
    <w:rsid w:val="00ED10F9"/>
    <w:rsid w:val="00ED1EF6"/>
    <w:rsid w:val="00ED45EB"/>
    <w:rsid w:val="00EE4068"/>
    <w:rsid w:val="00EE4149"/>
    <w:rsid w:val="00F16659"/>
    <w:rsid w:val="00F334B7"/>
    <w:rsid w:val="00F47119"/>
    <w:rsid w:val="00F61978"/>
    <w:rsid w:val="00F64B59"/>
    <w:rsid w:val="00FA1883"/>
    <w:rsid w:val="00FB6BA3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783BB"/>
  <w15:chartTrackingRefBased/>
  <w15:docId w15:val="{0CE24916-515E-49BC-ABA7-CBFE4862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CE"/>
  </w:style>
  <w:style w:type="paragraph" w:styleId="Piedepgina">
    <w:name w:val="footer"/>
    <w:basedOn w:val="Normal"/>
    <w:link w:val="Piedepgina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E"/>
  </w:style>
  <w:style w:type="table" w:styleId="Tablaconcuadrcula">
    <w:name w:val="Table Grid"/>
    <w:basedOn w:val="Tablanormal"/>
    <w:uiPriority w:val="59"/>
    <w:rsid w:val="00477DC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tulo">
    <w:name w:val="Title"/>
    <w:basedOn w:val="Normal"/>
    <w:link w:val="TtuloCar"/>
    <w:uiPriority w:val="10"/>
    <w:qFormat/>
    <w:rsid w:val="004A7AFD"/>
    <w:pPr>
      <w:widowControl w:val="0"/>
      <w:autoSpaceDE w:val="0"/>
      <w:autoSpaceDN w:val="0"/>
      <w:spacing w:before="69" w:line="421" w:lineRule="exact"/>
      <w:ind w:left="1721" w:right="1889"/>
      <w:jc w:val="center"/>
    </w:pPr>
    <w:rPr>
      <w:rFonts w:ascii="Verdana" w:eastAsia="Verdana" w:hAnsi="Verdana" w:cs="Verdana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4A7AFD"/>
    <w:rPr>
      <w:rFonts w:ascii="Verdana" w:eastAsia="Verdana" w:hAnsi="Verdana" w:cs="Verdana"/>
      <w:b/>
      <w:bCs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\Documents\Plantillas%20personalizadas%20de%20Office\Gobernaci&#243;n_Magdalen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Gobernación_Magdalena</Template>
  <TotalTime>755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Comunicaciones</cp:lastModifiedBy>
  <cp:revision>79</cp:revision>
  <dcterms:created xsi:type="dcterms:W3CDTF">2023-05-23T16:02:00Z</dcterms:created>
  <dcterms:modified xsi:type="dcterms:W3CDTF">2023-10-11T22:06:00Z</dcterms:modified>
</cp:coreProperties>
</file>