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5E80" w14:textId="77777777" w:rsidR="00046E10" w:rsidRDefault="00046E10" w:rsidP="00046E10">
      <w:pPr>
        <w:jc w:val="center"/>
        <w:rPr>
          <w:rFonts w:ascii="Arial" w:hAnsi="Arial" w:cs="Arial"/>
          <w:b/>
          <w:bCs/>
          <w:sz w:val="48"/>
          <w:szCs w:val="48"/>
        </w:rPr>
      </w:pPr>
    </w:p>
    <w:p w14:paraId="0CC635A7" w14:textId="2A8F71AC" w:rsidR="00046E10" w:rsidRDefault="000E3141" w:rsidP="00046E10">
      <w:pPr>
        <w:jc w:val="center"/>
        <w:rPr>
          <w:rFonts w:ascii="Arial" w:hAnsi="Arial" w:cs="Arial"/>
          <w:b/>
          <w:bCs/>
          <w:sz w:val="48"/>
          <w:szCs w:val="48"/>
        </w:rPr>
      </w:pPr>
      <w:r w:rsidRPr="000E3141">
        <w:rPr>
          <w:rFonts w:ascii="Arial" w:hAnsi="Arial" w:cs="Arial"/>
          <w:b/>
          <w:bCs/>
          <w:sz w:val="48"/>
          <w:szCs w:val="48"/>
        </w:rPr>
        <w:t>Exgobernador Caicedo dejó garantizado los recursos y el PAE en el Magdalena inicia con el calendario escolar</w:t>
      </w:r>
    </w:p>
    <w:p w14:paraId="2B04FF57" w14:textId="77777777" w:rsidR="00046E10" w:rsidRPr="007434CB" w:rsidRDefault="00046E10" w:rsidP="00046E10">
      <w:pPr>
        <w:jc w:val="both"/>
        <w:rPr>
          <w:rFonts w:ascii="Arial" w:hAnsi="Arial" w:cs="Arial"/>
          <w:bCs/>
          <w:i/>
        </w:rPr>
      </w:pPr>
    </w:p>
    <w:p w14:paraId="64404571" w14:textId="5D82B185" w:rsidR="000E3141" w:rsidRPr="000E3141" w:rsidRDefault="000E3141" w:rsidP="000E3141">
      <w:pPr>
        <w:pStyle w:val="Prrafodelista"/>
        <w:numPr>
          <w:ilvl w:val="0"/>
          <w:numId w:val="5"/>
        </w:numPr>
        <w:spacing w:line="259" w:lineRule="auto"/>
        <w:contextualSpacing/>
        <w:jc w:val="both"/>
        <w:rPr>
          <w:bCs/>
          <w:i/>
          <w:sz w:val="24"/>
          <w:szCs w:val="24"/>
        </w:rPr>
      </w:pPr>
      <w:r w:rsidRPr="000E3141">
        <w:rPr>
          <w:bCs/>
          <w:i/>
          <w:sz w:val="24"/>
          <w:szCs w:val="24"/>
        </w:rPr>
        <w:t xml:space="preserve">Desde el 29 de enero se beneficiarán </w:t>
      </w:r>
      <w:r w:rsidR="00795610" w:rsidRPr="000E3141">
        <w:rPr>
          <w:bCs/>
          <w:i/>
          <w:sz w:val="24"/>
          <w:szCs w:val="24"/>
        </w:rPr>
        <w:t>141.000 mil</w:t>
      </w:r>
      <w:r w:rsidRPr="000E3141">
        <w:rPr>
          <w:bCs/>
          <w:i/>
          <w:sz w:val="24"/>
          <w:szCs w:val="24"/>
        </w:rPr>
        <w:t xml:space="preserve"> estudiantes de las escuelas públicas del Departamento. Esta primera parte del programa es continuidad de la vigencia 2023.</w:t>
      </w:r>
    </w:p>
    <w:p w14:paraId="10B4F7CA" w14:textId="77777777" w:rsidR="000E3141" w:rsidRPr="000E3141" w:rsidRDefault="000E3141" w:rsidP="000E3141">
      <w:pPr>
        <w:pStyle w:val="Prrafodelista"/>
        <w:spacing w:line="259" w:lineRule="auto"/>
        <w:ind w:left="720"/>
        <w:contextualSpacing/>
        <w:jc w:val="both"/>
        <w:rPr>
          <w:bCs/>
          <w:i/>
          <w:sz w:val="24"/>
          <w:szCs w:val="24"/>
        </w:rPr>
      </w:pPr>
    </w:p>
    <w:p w14:paraId="79C484DE" w14:textId="0992BDE7" w:rsidR="00046E10" w:rsidRDefault="000E3141" w:rsidP="000E3141">
      <w:pPr>
        <w:pStyle w:val="Prrafodelista"/>
        <w:widowControl/>
        <w:numPr>
          <w:ilvl w:val="0"/>
          <w:numId w:val="5"/>
        </w:numPr>
        <w:autoSpaceDE/>
        <w:autoSpaceDN/>
        <w:spacing w:line="259" w:lineRule="auto"/>
        <w:contextualSpacing/>
        <w:jc w:val="both"/>
        <w:rPr>
          <w:bCs/>
          <w:i/>
          <w:sz w:val="24"/>
          <w:szCs w:val="24"/>
        </w:rPr>
      </w:pPr>
      <w:r w:rsidRPr="000E3141">
        <w:rPr>
          <w:bCs/>
          <w:i/>
          <w:sz w:val="24"/>
          <w:szCs w:val="24"/>
        </w:rPr>
        <w:t>El PAE Universal, gestión de Carlos Caicedo, llegará a todos los estudiantes desde el mes de marzo con garantías de cobertura y calidad.</w:t>
      </w:r>
      <w:r w:rsidR="00046E10">
        <w:rPr>
          <w:bCs/>
          <w:i/>
          <w:sz w:val="24"/>
          <w:szCs w:val="24"/>
        </w:rPr>
        <w:t xml:space="preserve"> </w:t>
      </w:r>
    </w:p>
    <w:p w14:paraId="032A37CE" w14:textId="77777777" w:rsidR="00046E10" w:rsidRDefault="00046E10" w:rsidP="00046E10">
      <w:pPr>
        <w:jc w:val="both"/>
        <w:rPr>
          <w:rFonts w:ascii="Arial" w:hAnsi="Arial" w:cs="Arial"/>
          <w:bCs/>
          <w:i/>
        </w:rPr>
      </w:pPr>
    </w:p>
    <w:p w14:paraId="02CFCB20" w14:textId="77777777" w:rsidR="000E3141" w:rsidRPr="000E3141" w:rsidRDefault="000E3141" w:rsidP="000E3141">
      <w:pPr>
        <w:jc w:val="both"/>
        <w:rPr>
          <w:rFonts w:ascii="Arial" w:hAnsi="Arial" w:cs="Arial"/>
          <w:bCs/>
        </w:rPr>
      </w:pPr>
      <w:r w:rsidRPr="000E3141">
        <w:rPr>
          <w:rFonts w:ascii="Arial" w:hAnsi="Arial" w:cs="Arial"/>
          <w:bCs/>
        </w:rPr>
        <w:t>Todo está listo en el Magdalena para que el Cambio siga, el gobernador Rafael Martínez anunció que el regreso a clases desde este 29 de enero inicia con el Programa de Alimentación Escolar (PAE</w:t>
      </w:r>
      <w:proofErr w:type="gramStart"/>
      <w:r w:rsidRPr="000E3141">
        <w:rPr>
          <w:rFonts w:ascii="Arial" w:hAnsi="Arial" w:cs="Arial"/>
          <w:bCs/>
        </w:rPr>
        <w:t>),  ya</w:t>
      </w:r>
      <w:proofErr w:type="gramEnd"/>
      <w:r w:rsidRPr="000E3141">
        <w:rPr>
          <w:rFonts w:ascii="Arial" w:hAnsi="Arial" w:cs="Arial"/>
          <w:bCs/>
        </w:rPr>
        <w:t xml:space="preserve"> que el exgobernador Carlos Caicedo dejó asegurados los recursos que permiten que se empiece la entrega de 4.371.000 de raciones entre el 29 de enero y el 11 de marzo, beneficiando a un total de 141.000 estudiantes en el Departamento.</w:t>
      </w:r>
    </w:p>
    <w:p w14:paraId="78B03987" w14:textId="77777777" w:rsidR="000E3141" w:rsidRPr="000E3141" w:rsidRDefault="000E3141" w:rsidP="000E3141">
      <w:pPr>
        <w:jc w:val="both"/>
        <w:rPr>
          <w:rFonts w:ascii="Arial" w:hAnsi="Arial" w:cs="Arial"/>
          <w:bCs/>
        </w:rPr>
      </w:pPr>
    </w:p>
    <w:p w14:paraId="1B9BE503" w14:textId="77777777" w:rsidR="000E3141" w:rsidRPr="000E3141" w:rsidRDefault="000E3141" w:rsidP="000E3141">
      <w:pPr>
        <w:jc w:val="both"/>
        <w:rPr>
          <w:rFonts w:ascii="Arial" w:hAnsi="Arial" w:cs="Arial"/>
          <w:bCs/>
        </w:rPr>
      </w:pPr>
      <w:r w:rsidRPr="000E3141">
        <w:rPr>
          <w:rFonts w:ascii="Arial" w:hAnsi="Arial" w:cs="Arial"/>
          <w:bCs/>
        </w:rPr>
        <w:t xml:space="preserve">Así se estableció durante una mesa de trabajo junto con el operador del programa, UT PAE Magdalena, en la que también participaron </w:t>
      </w:r>
      <w:proofErr w:type="gramStart"/>
      <w:r w:rsidRPr="000E3141">
        <w:rPr>
          <w:rFonts w:ascii="Arial" w:hAnsi="Arial" w:cs="Arial"/>
          <w:bCs/>
        </w:rPr>
        <w:t>los  entes</w:t>
      </w:r>
      <w:proofErr w:type="gramEnd"/>
      <w:r w:rsidRPr="000E3141">
        <w:rPr>
          <w:rFonts w:ascii="Arial" w:hAnsi="Arial" w:cs="Arial"/>
          <w:bCs/>
        </w:rPr>
        <w:t xml:space="preserve"> de control convocados por el gobernador Martínez en aras de seguir garantizando la transparencia con la alimentación de los estudiantes, tal y como se cumplió durante la  administración del exgobernador Carlos Caicedo. </w:t>
      </w:r>
    </w:p>
    <w:p w14:paraId="46AD5CF6" w14:textId="77777777" w:rsidR="000E3141" w:rsidRPr="000E3141" w:rsidRDefault="000E3141" w:rsidP="000E3141">
      <w:pPr>
        <w:jc w:val="both"/>
        <w:rPr>
          <w:rFonts w:ascii="Arial" w:hAnsi="Arial" w:cs="Arial"/>
          <w:bCs/>
        </w:rPr>
      </w:pPr>
    </w:p>
    <w:p w14:paraId="03D41E0A" w14:textId="77777777" w:rsidR="000E3141" w:rsidRPr="000E3141" w:rsidRDefault="000E3141" w:rsidP="000E3141">
      <w:pPr>
        <w:jc w:val="both"/>
        <w:rPr>
          <w:rFonts w:ascii="Arial" w:hAnsi="Arial" w:cs="Arial"/>
          <w:bCs/>
        </w:rPr>
      </w:pPr>
      <w:r w:rsidRPr="000E3141">
        <w:rPr>
          <w:rFonts w:ascii="Arial" w:hAnsi="Arial" w:cs="Arial"/>
          <w:bCs/>
        </w:rPr>
        <w:t xml:space="preserve">A su vez, durante la reunión se abordó el tema de la implementación del PAE Universal, un hecho histórico y de gran trascendencia que se cumple por la gestión ante el OCAD Caribe del exgobernador Caicedo, quien defendió la necesidad de los recursos en septiembre del año anterior.  Desde el mes de marzo habrá PAE para todos los menores, otra promesa que dejó cumplida el exmandatario. </w:t>
      </w:r>
    </w:p>
    <w:p w14:paraId="7B9122D9" w14:textId="77777777" w:rsidR="000E3141" w:rsidRPr="000E3141" w:rsidRDefault="000E3141" w:rsidP="000E3141">
      <w:pPr>
        <w:jc w:val="both"/>
        <w:rPr>
          <w:rFonts w:ascii="Arial" w:hAnsi="Arial" w:cs="Arial"/>
          <w:bCs/>
        </w:rPr>
      </w:pPr>
    </w:p>
    <w:p w14:paraId="09F2C809" w14:textId="11F190D2" w:rsidR="000E3141" w:rsidRPr="000E3141" w:rsidRDefault="000E3141" w:rsidP="000E3141">
      <w:pPr>
        <w:jc w:val="both"/>
        <w:rPr>
          <w:rFonts w:ascii="Arial" w:hAnsi="Arial" w:cs="Arial"/>
          <w:bCs/>
        </w:rPr>
      </w:pPr>
      <w:r w:rsidRPr="000E3141">
        <w:rPr>
          <w:rFonts w:ascii="Arial" w:hAnsi="Arial" w:cs="Arial"/>
          <w:bCs/>
        </w:rPr>
        <w:t xml:space="preserve">La mesa técnica fue liderada por el jefe de la Oficina de Alimentación departamental, Camilo Aguirre; y el jefe de la Oficina Jurídica de la Gobernación, Manuel Otero, quienes indicaron que el PAE seguirá </w:t>
      </w:r>
      <w:r w:rsidR="00A75880" w:rsidRPr="000E3141">
        <w:rPr>
          <w:rFonts w:ascii="Arial" w:hAnsi="Arial" w:cs="Arial"/>
          <w:bCs/>
        </w:rPr>
        <w:t>ejecutándose</w:t>
      </w:r>
      <w:r w:rsidRPr="000E3141">
        <w:rPr>
          <w:rFonts w:ascii="Arial" w:hAnsi="Arial" w:cs="Arial"/>
          <w:bCs/>
        </w:rPr>
        <w:t xml:space="preserve"> correctamente, y para ello establecieron un cronograma de trabajo con el operador. </w:t>
      </w:r>
    </w:p>
    <w:p w14:paraId="41F0B5A5" w14:textId="77777777" w:rsidR="000E3141" w:rsidRPr="000E3141" w:rsidRDefault="000E3141" w:rsidP="000E3141">
      <w:pPr>
        <w:jc w:val="both"/>
        <w:rPr>
          <w:rFonts w:ascii="Arial" w:hAnsi="Arial" w:cs="Arial"/>
          <w:bCs/>
        </w:rPr>
      </w:pPr>
    </w:p>
    <w:p w14:paraId="4A755382" w14:textId="77777777" w:rsidR="000E3141" w:rsidRPr="000E3141" w:rsidRDefault="000E3141" w:rsidP="000E3141">
      <w:pPr>
        <w:jc w:val="both"/>
        <w:rPr>
          <w:rFonts w:ascii="Arial" w:hAnsi="Arial" w:cs="Arial"/>
          <w:bCs/>
        </w:rPr>
      </w:pPr>
      <w:r w:rsidRPr="000E3141">
        <w:rPr>
          <w:rFonts w:ascii="Arial" w:hAnsi="Arial" w:cs="Arial"/>
          <w:bCs/>
        </w:rPr>
        <w:t xml:space="preserve">“Este 29 de enero inician las clases en los colegios oficiales del Magdalena y con ellas la continuidad de la vigencia del PAE 2023 que va hasta el 11 de marzo; luego, </w:t>
      </w:r>
      <w:r w:rsidRPr="000E3141">
        <w:rPr>
          <w:rFonts w:ascii="Arial" w:hAnsi="Arial" w:cs="Arial"/>
          <w:bCs/>
        </w:rPr>
        <w:lastRenderedPageBreak/>
        <w:t xml:space="preserve">a partir del 12 de marzo, daremos ejecución al PAE 2024, que será universal y se suministrará en 787 Instituciones Educativas Departamentales (IED)”, indicó Aguirre. </w:t>
      </w:r>
    </w:p>
    <w:p w14:paraId="12117088" w14:textId="77777777" w:rsidR="000E3141" w:rsidRPr="000E3141" w:rsidRDefault="000E3141" w:rsidP="000E3141">
      <w:pPr>
        <w:jc w:val="both"/>
        <w:rPr>
          <w:rFonts w:ascii="Arial" w:hAnsi="Arial" w:cs="Arial"/>
          <w:bCs/>
        </w:rPr>
      </w:pPr>
    </w:p>
    <w:p w14:paraId="4216BDC4" w14:textId="77777777" w:rsidR="000E3141" w:rsidRPr="000E3141" w:rsidRDefault="000E3141" w:rsidP="000E3141">
      <w:pPr>
        <w:jc w:val="both"/>
        <w:rPr>
          <w:rFonts w:ascii="Arial" w:hAnsi="Arial" w:cs="Arial"/>
          <w:bCs/>
        </w:rPr>
      </w:pPr>
      <w:r w:rsidRPr="000E3141">
        <w:rPr>
          <w:rFonts w:ascii="Arial" w:hAnsi="Arial" w:cs="Arial"/>
          <w:bCs/>
        </w:rPr>
        <w:t>Del mismo modo, en la reunión también se acordó la continuidad en el cumplimiento de los pagos a las manipuladoras, coordinadores y supervisores que vienen trabajando en el marco del Programa de Alimentación Escolar. Para tal propósito, la Gobernación logró que el operador se comprometiera con los pagos pertinentes para este viernes 19 de enero y la próxima semana.</w:t>
      </w:r>
    </w:p>
    <w:p w14:paraId="7D7AD00E" w14:textId="77777777" w:rsidR="000E3141" w:rsidRPr="000E3141" w:rsidRDefault="000E3141" w:rsidP="000E3141">
      <w:pPr>
        <w:jc w:val="both"/>
        <w:rPr>
          <w:rFonts w:ascii="Arial" w:hAnsi="Arial" w:cs="Arial"/>
          <w:bCs/>
        </w:rPr>
      </w:pPr>
    </w:p>
    <w:p w14:paraId="6B8CB0B4" w14:textId="77777777" w:rsidR="000E3141" w:rsidRPr="000E3141" w:rsidRDefault="000E3141" w:rsidP="000E3141">
      <w:pPr>
        <w:jc w:val="both"/>
        <w:rPr>
          <w:rFonts w:ascii="Arial" w:hAnsi="Arial" w:cs="Arial"/>
          <w:bCs/>
        </w:rPr>
      </w:pPr>
      <w:r w:rsidRPr="000E3141">
        <w:rPr>
          <w:rFonts w:ascii="Arial" w:hAnsi="Arial" w:cs="Arial"/>
          <w:bCs/>
        </w:rPr>
        <w:t xml:space="preserve">PAE INDÍGENA: </w:t>
      </w:r>
    </w:p>
    <w:p w14:paraId="0F63E0E8" w14:textId="77777777" w:rsidR="000E3141" w:rsidRPr="000E3141" w:rsidRDefault="000E3141" w:rsidP="000E3141">
      <w:pPr>
        <w:jc w:val="both"/>
        <w:rPr>
          <w:rFonts w:ascii="Arial" w:hAnsi="Arial" w:cs="Arial"/>
          <w:bCs/>
        </w:rPr>
      </w:pPr>
    </w:p>
    <w:p w14:paraId="05B7CCF9" w14:textId="77777777" w:rsidR="000E3141" w:rsidRPr="000E3141" w:rsidRDefault="000E3141" w:rsidP="000E3141">
      <w:pPr>
        <w:jc w:val="both"/>
        <w:rPr>
          <w:rFonts w:ascii="Arial" w:hAnsi="Arial" w:cs="Arial"/>
          <w:bCs/>
        </w:rPr>
      </w:pPr>
      <w:r w:rsidRPr="000E3141">
        <w:rPr>
          <w:rFonts w:ascii="Arial" w:hAnsi="Arial" w:cs="Arial"/>
          <w:bCs/>
        </w:rPr>
        <w:t>Por otra parte, la Gobernación de Rafael Martínez adjudicó el contrato PS-001-2024, que corresponde al PAE Territorios Indígenas que será operado por el contratista  Asociación de Productores Del Pueblo Arhuaco de la Sierra Nevada de Santa Marta (</w:t>
      </w:r>
      <w:proofErr w:type="spellStart"/>
      <w:r w:rsidRPr="000E3141">
        <w:rPr>
          <w:rFonts w:ascii="Arial" w:hAnsi="Arial" w:cs="Arial"/>
          <w:bCs/>
        </w:rPr>
        <w:t>Asoarhuaco</w:t>
      </w:r>
      <w:proofErr w:type="spellEnd"/>
      <w:r w:rsidRPr="000E3141">
        <w:rPr>
          <w:rFonts w:ascii="Arial" w:hAnsi="Arial" w:cs="Arial"/>
          <w:bCs/>
        </w:rPr>
        <w:t xml:space="preserve">), que deberá entregar 1.437.258  raciones con una inversión de $7.935.129 por 172 días calendario escolar, en beneficio de 3.926 estudiantes que pertenecen a la Comunidad </w:t>
      </w:r>
      <w:proofErr w:type="spellStart"/>
      <w:r w:rsidRPr="000E3141">
        <w:rPr>
          <w:rFonts w:ascii="Arial" w:hAnsi="Arial" w:cs="Arial"/>
          <w:bCs/>
        </w:rPr>
        <w:t>Arhuaca</w:t>
      </w:r>
      <w:proofErr w:type="spellEnd"/>
      <w:r w:rsidRPr="000E3141">
        <w:rPr>
          <w:rFonts w:ascii="Arial" w:hAnsi="Arial" w:cs="Arial"/>
          <w:bCs/>
        </w:rPr>
        <w:t xml:space="preserve"> (1.770), Instituciones Cafeteras (1.929) y 227 estudiantes de las residencias escolares indígenas. </w:t>
      </w:r>
    </w:p>
    <w:p w14:paraId="773F11C5" w14:textId="77777777" w:rsidR="000E3141" w:rsidRPr="000E3141" w:rsidRDefault="000E3141" w:rsidP="000E3141">
      <w:pPr>
        <w:jc w:val="both"/>
        <w:rPr>
          <w:rFonts w:ascii="Arial" w:hAnsi="Arial" w:cs="Arial"/>
          <w:bCs/>
        </w:rPr>
      </w:pPr>
    </w:p>
    <w:p w14:paraId="08B74EC9" w14:textId="49999DF0" w:rsidR="003160E1" w:rsidRDefault="000E3141" w:rsidP="000E3141">
      <w:pPr>
        <w:jc w:val="both"/>
        <w:rPr>
          <w:rFonts w:ascii="Arial" w:hAnsi="Arial" w:cs="Arial"/>
          <w:bCs/>
        </w:rPr>
      </w:pPr>
      <w:r w:rsidRPr="000E3141">
        <w:rPr>
          <w:rFonts w:ascii="Arial" w:hAnsi="Arial" w:cs="Arial"/>
          <w:bCs/>
        </w:rPr>
        <w:t>Se tiene previsto que la operación del PAE Territorios Indígenas se inicie la próxima semana, toda vez que las autoridades indígenas se encuentran en trabajos tradicionales.</w:t>
      </w:r>
    </w:p>
    <w:p w14:paraId="3EEE597E" w14:textId="58EC0D8A" w:rsidR="00046E10" w:rsidRDefault="00046E10" w:rsidP="00046E10">
      <w:pPr>
        <w:jc w:val="both"/>
        <w:rPr>
          <w:rFonts w:ascii="Arial" w:hAnsi="Arial" w:cs="Arial"/>
          <w:bCs/>
        </w:rPr>
      </w:pPr>
    </w:p>
    <w:p w14:paraId="72D04E02" w14:textId="1A2995B5" w:rsidR="00046E10" w:rsidRPr="00046E10" w:rsidRDefault="000E3141" w:rsidP="00046E10">
      <w:pPr>
        <w:jc w:val="both"/>
        <w:rPr>
          <w:rFonts w:ascii="Arial" w:eastAsia="Times New Roman" w:hAnsi="Arial" w:cs="Arial"/>
          <w:b/>
          <w:i/>
        </w:rPr>
      </w:pPr>
      <w:r>
        <w:rPr>
          <w:rFonts w:ascii="Arial" w:hAnsi="Arial" w:cs="Arial"/>
          <w:b/>
          <w:bCs/>
          <w:i/>
        </w:rPr>
        <w:t>BO-0005</w:t>
      </w:r>
      <w:r w:rsidR="00046E10">
        <w:rPr>
          <w:rFonts w:ascii="Arial" w:hAnsi="Arial" w:cs="Arial"/>
          <w:b/>
          <w:bCs/>
          <w:i/>
        </w:rPr>
        <w:t xml:space="preserve">. Santa Marta, </w:t>
      </w:r>
      <w:r>
        <w:rPr>
          <w:rFonts w:ascii="Arial" w:hAnsi="Arial" w:cs="Arial"/>
          <w:b/>
          <w:bCs/>
          <w:i/>
        </w:rPr>
        <w:t>jueves 18</w:t>
      </w:r>
      <w:r w:rsidR="00046E10">
        <w:rPr>
          <w:rFonts w:ascii="Arial" w:hAnsi="Arial" w:cs="Arial"/>
          <w:b/>
          <w:bCs/>
          <w:i/>
        </w:rPr>
        <w:t xml:space="preserve"> de enero de 2024.</w:t>
      </w:r>
    </w:p>
    <w:sectPr w:rsidR="00046E10" w:rsidRPr="00046E10" w:rsidSect="00A754B3">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D29E" w14:textId="77777777" w:rsidR="00A754B3" w:rsidRDefault="00A754B3" w:rsidP="002203CE">
      <w:r>
        <w:separator/>
      </w:r>
    </w:p>
  </w:endnote>
  <w:endnote w:type="continuationSeparator" w:id="0">
    <w:p w14:paraId="05334EA9" w14:textId="77777777" w:rsidR="00A754B3" w:rsidRDefault="00A754B3"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71591043">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508E" w14:textId="77777777" w:rsidR="00A754B3" w:rsidRDefault="00A754B3" w:rsidP="002203CE">
      <w:r>
        <w:separator/>
      </w:r>
    </w:p>
  </w:footnote>
  <w:footnote w:type="continuationSeparator" w:id="0">
    <w:p w14:paraId="3EA3F971" w14:textId="77777777" w:rsidR="00A754B3" w:rsidRDefault="00A754B3"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73E6DC3B">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12216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905247">
    <w:abstractNumId w:val="4"/>
  </w:num>
  <w:num w:numId="3" w16cid:durableId="1965965758">
    <w:abstractNumId w:val="3"/>
  </w:num>
  <w:num w:numId="4" w16cid:durableId="1206716518">
    <w:abstractNumId w:val="1"/>
  </w:num>
  <w:num w:numId="5" w16cid:durableId="128866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85A36"/>
    <w:rsid w:val="000B7BB0"/>
    <w:rsid w:val="000C6A6F"/>
    <w:rsid w:val="000D278A"/>
    <w:rsid w:val="000E268B"/>
    <w:rsid w:val="000E3141"/>
    <w:rsid w:val="00100353"/>
    <w:rsid w:val="0010265D"/>
    <w:rsid w:val="00127B60"/>
    <w:rsid w:val="001328BD"/>
    <w:rsid w:val="001372B9"/>
    <w:rsid w:val="00161128"/>
    <w:rsid w:val="00161312"/>
    <w:rsid w:val="001620FD"/>
    <w:rsid w:val="00166B00"/>
    <w:rsid w:val="0017163B"/>
    <w:rsid w:val="0017397B"/>
    <w:rsid w:val="001863AA"/>
    <w:rsid w:val="00196880"/>
    <w:rsid w:val="001F1422"/>
    <w:rsid w:val="002203CE"/>
    <w:rsid w:val="00221CE3"/>
    <w:rsid w:val="002333A4"/>
    <w:rsid w:val="00234FA6"/>
    <w:rsid w:val="0025215D"/>
    <w:rsid w:val="0025566D"/>
    <w:rsid w:val="002E529B"/>
    <w:rsid w:val="00301EB2"/>
    <w:rsid w:val="003160E1"/>
    <w:rsid w:val="00326FC2"/>
    <w:rsid w:val="003334F4"/>
    <w:rsid w:val="00334343"/>
    <w:rsid w:val="00336F45"/>
    <w:rsid w:val="00367B2A"/>
    <w:rsid w:val="003905E0"/>
    <w:rsid w:val="00395541"/>
    <w:rsid w:val="00395E04"/>
    <w:rsid w:val="00405EB1"/>
    <w:rsid w:val="00415CA0"/>
    <w:rsid w:val="00460EE0"/>
    <w:rsid w:val="00477DC4"/>
    <w:rsid w:val="00490C5B"/>
    <w:rsid w:val="004A485E"/>
    <w:rsid w:val="004A644D"/>
    <w:rsid w:val="004B09C7"/>
    <w:rsid w:val="004B188F"/>
    <w:rsid w:val="004D20DA"/>
    <w:rsid w:val="004E079A"/>
    <w:rsid w:val="005169BE"/>
    <w:rsid w:val="00536192"/>
    <w:rsid w:val="00557C05"/>
    <w:rsid w:val="00570AA7"/>
    <w:rsid w:val="005A5F72"/>
    <w:rsid w:val="005D65CD"/>
    <w:rsid w:val="00607D1B"/>
    <w:rsid w:val="00625484"/>
    <w:rsid w:val="00673EAA"/>
    <w:rsid w:val="006D2F9D"/>
    <w:rsid w:val="006E67BD"/>
    <w:rsid w:val="0073323A"/>
    <w:rsid w:val="007414D3"/>
    <w:rsid w:val="007806FC"/>
    <w:rsid w:val="00784D22"/>
    <w:rsid w:val="00795610"/>
    <w:rsid w:val="0079775A"/>
    <w:rsid w:val="007F524E"/>
    <w:rsid w:val="00807AA2"/>
    <w:rsid w:val="00822F37"/>
    <w:rsid w:val="00850038"/>
    <w:rsid w:val="00851E7B"/>
    <w:rsid w:val="0085381A"/>
    <w:rsid w:val="00884D3E"/>
    <w:rsid w:val="00893B61"/>
    <w:rsid w:val="008D4B8B"/>
    <w:rsid w:val="009122B8"/>
    <w:rsid w:val="00925DA2"/>
    <w:rsid w:val="00975692"/>
    <w:rsid w:val="009C4408"/>
    <w:rsid w:val="009C569D"/>
    <w:rsid w:val="009F1403"/>
    <w:rsid w:val="00A1497A"/>
    <w:rsid w:val="00A257CB"/>
    <w:rsid w:val="00A635E5"/>
    <w:rsid w:val="00A754B3"/>
    <w:rsid w:val="00A75880"/>
    <w:rsid w:val="00AC03D9"/>
    <w:rsid w:val="00AC25CC"/>
    <w:rsid w:val="00AC3F6A"/>
    <w:rsid w:val="00AE56D6"/>
    <w:rsid w:val="00AE7B7F"/>
    <w:rsid w:val="00B24C86"/>
    <w:rsid w:val="00B250DD"/>
    <w:rsid w:val="00B36FAC"/>
    <w:rsid w:val="00B403E5"/>
    <w:rsid w:val="00B5123D"/>
    <w:rsid w:val="00B87B94"/>
    <w:rsid w:val="00BC4091"/>
    <w:rsid w:val="00BD2AF7"/>
    <w:rsid w:val="00BF228C"/>
    <w:rsid w:val="00C1165A"/>
    <w:rsid w:val="00C4229C"/>
    <w:rsid w:val="00C47B82"/>
    <w:rsid w:val="00C841A6"/>
    <w:rsid w:val="00CB1FFB"/>
    <w:rsid w:val="00CC389B"/>
    <w:rsid w:val="00CF525C"/>
    <w:rsid w:val="00D02386"/>
    <w:rsid w:val="00D55E2D"/>
    <w:rsid w:val="00D607BC"/>
    <w:rsid w:val="00D7766E"/>
    <w:rsid w:val="00D815F3"/>
    <w:rsid w:val="00D95041"/>
    <w:rsid w:val="00E017B3"/>
    <w:rsid w:val="00E77EE9"/>
    <w:rsid w:val="00ED45EB"/>
    <w:rsid w:val="00F15B1D"/>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4</TotalTime>
  <Pages>2</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7</cp:revision>
  <cp:lastPrinted>2024-01-18T15:31:00Z</cp:lastPrinted>
  <dcterms:created xsi:type="dcterms:W3CDTF">2024-01-18T15:30:00Z</dcterms:created>
  <dcterms:modified xsi:type="dcterms:W3CDTF">2024-01-20T01:16:00Z</dcterms:modified>
</cp:coreProperties>
</file>