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C635A7" w14:textId="356045F6" w:rsidR="00046E10" w:rsidRDefault="005774DA" w:rsidP="00046E10">
      <w:pPr>
        <w:jc w:val="center"/>
        <w:rPr>
          <w:rFonts w:ascii="Arial" w:hAnsi="Arial" w:cs="Arial"/>
          <w:b/>
          <w:bCs/>
          <w:sz w:val="48"/>
          <w:szCs w:val="48"/>
        </w:rPr>
      </w:pPr>
      <w:r w:rsidRPr="005774DA">
        <w:rPr>
          <w:rFonts w:ascii="Arial" w:eastAsia="Arial" w:hAnsi="Arial" w:cs="Arial"/>
          <w:bCs/>
          <w:i/>
          <w:u w:val="single"/>
          <w:lang w:val="es-ES" w:eastAsia="es-ES" w:bidi="es-ES"/>
        </w:rPr>
        <w:t>Con recursos asegurados por el exgobernador Carlos Caicedo</w:t>
      </w:r>
      <w:r>
        <w:rPr>
          <w:rFonts w:ascii="Arial" w:hAnsi="Arial" w:cs="Arial"/>
          <w:b/>
          <w:bCs/>
          <w:sz w:val="48"/>
          <w:szCs w:val="48"/>
        </w:rPr>
        <w:br/>
      </w:r>
      <w:r w:rsidRPr="005774DA">
        <w:rPr>
          <w:rFonts w:ascii="Arial" w:hAnsi="Arial" w:cs="Arial"/>
          <w:b/>
          <w:bCs/>
          <w:sz w:val="48"/>
          <w:szCs w:val="48"/>
        </w:rPr>
        <w:t>Inició el Plan de Alimentación Escolar en los territorios Indígenas del Magdalena</w:t>
      </w:r>
    </w:p>
    <w:p w14:paraId="2B04FF57" w14:textId="77777777" w:rsidR="00046E10" w:rsidRPr="007434CB" w:rsidRDefault="00046E10" w:rsidP="00046E10">
      <w:pPr>
        <w:jc w:val="both"/>
        <w:rPr>
          <w:rFonts w:ascii="Arial" w:hAnsi="Arial" w:cs="Arial"/>
          <w:bCs/>
          <w:i/>
        </w:rPr>
      </w:pPr>
    </w:p>
    <w:p w14:paraId="52847485" w14:textId="766D13CE" w:rsidR="00125F57" w:rsidRPr="00125F57" w:rsidRDefault="00557C16" w:rsidP="00125F57">
      <w:pPr>
        <w:jc w:val="both"/>
        <w:rPr>
          <w:rFonts w:ascii="Arial" w:eastAsia="Arial" w:hAnsi="Arial" w:cs="Arial"/>
          <w:bCs/>
          <w:i/>
          <w:lang w:val="es-ES" w:eastAsia="es-ES" w:bidi="es-ES"/>
        </w:rPr>
      </w:pPr>
      <w:r w:rsidRPr="00557C16">
        <w:rPr>
          <w:rFonts w:ascii="Arial" w:eastAsia="Arial" w:hAnsi="Arial" w:cs="Arial"/>
          <w:bCs/>
          <w:i/>
          <w:lang w:val="es-ES" w:eastAsia="es-ES" w:bidi="es-ES"/>
        </w:rPr>
        <w:t>*</w:t>
      </w:r>
      <w:r w:rsidR="005774DA" w:rsidRPr="005774DA">
        <w:rPr>
          <w:rFonts w:ascii="Arial" w:eastAsia="Arial" w:hAnsi="Arial" w:cs="Arial"/>
          <w:bCs/>
          <w:i/>
          <w:lang w:val="es-ES" w:eastAsia="es-ES" w:bidi="es-ES"/>
        </w:rPr>
        <w:t>El saliente mandatario de los magdalenenses dejó los recursos para este importante programa en el que se benefician niños, niñas y adolescentes. Son 7 mil 935 millones de pesos que también cobijan a los menores de las instituciones con calendario cafetero.</w:t>
      </w:r>
    </w:p>
    <w:p w14:paraId="3E770448" w14:textId="77777777" w:rsidR="00125F57" w:rsidRPr="00125F57" w:rsidRDefault="00125F57" w:rsidP="00125F57">
      <w:pPr>
        <w:jc w:val="both"/>
        <w:rPr>
          <w:rFonts w:ascii="Arial" w:eastAsia="Arial" w:hAnsi="Arial" w:cs="Arial"/>
          <w:bCs/>
          <w:i/>
          <w:lang w:val="es-ES" w:eastAsia="es-ES" w:bidi="es-ES"/>
        </w:rPr>
      </w:pPr>
    </w:p>
    <w:p w14:paraId="540E0126" w14:textId="77777777" w:rsidR="005774DA" w:rsidRPr="005774DA" w:rsidRDefault="005774DA" w:rsidP="005774DA">
      <w:pPr>
        <w:jc w:val="both"/>
        <w:rPr>
          <w:rFonts w:ascii="Arial" w:eastAsia="Arial" w:hAnsi="Arial" w:cs="Arial"/>
          <w:bCs/>
          <w:lang w:val="es-ES" w:eastAsia="es-ES" w:bidi="es-ES"/>
        </w:rPr>
      </w:pPr>
      <w:r w:rsidRPr="005774DA">
        <w:rPr>
          <w:rFonts w:ascii="Arial" w:eastAsia="Arial" w:hAnsi="Arial" w:cs="Arial"/>
          <w:bCs/>
          <w:lang w:val="es-ES" w:eastAsia="es-ES" w:bidi="es-ES"/>
        </w:rPr>
        <w:t>Con el objetivo de aumentar la cobertura escolar y garantizar la permanencia de los estudiantes en las Instituciones Educativas del Departamento, el gobernador Rafael Alejandro Martínez, inició la ejecución del Programa de Alimentación Escolar (PAE) en los Territorios Indígenas del Magdalena para la vigencia del año 2024.</w:t>
      </w:r>
    </w:p>
    <w:p w14:paraId="384EE426" w14:textId="77777777" w:rsidR="005774DA" w:rsidRPr="005774DA" w:rsidRDefault="005774DA" w:rsidP="005774DA">
      <w:pPr>
        <w:jc w:val="both"/>
        <w:rPr>
          <w:rFonts w:ascii="Arial" w:eastAsia="Arial" w:hAnsi="Arial" w:cs="Arial"/>
          <w:bCs/>
          <w:lang w:val="es-ES" w:eastAsia="es-ES" w:bidi="es-ES"/>
        </w:rPr>
      </w:pPr>
    </w:p>
    <w:p w14:paraId="45935B5F" w14:textId="77777777" w:rsidR="005774DA" w:rsidRPr="005774DA" w:rsidRDefault="005774DA" w:rsidP="005774DA">
      <w:pPr>
        <w:jc w:val="both"/>
        <w:rPr>
          <w:rFonts w:ascii="Arial" w:eastAsia="Arial" w:hAnsi="Arial" w:cs="Arial"/>
          <w:bCs/>
          <w:lang w:val="es-ES" w:eastAsia="es-ES" w:bidi="es-ES"/>
        </w:rPr>
      </w:pPr>
      <w:r w:rsidRPr="005774DA">
        <w:rPr>
          <w:rFonts w:ascii="Arial" w:eastAsia="Arial" w:hAnsi="Arial" w:cs="Arial"/>
          <w:bCs/>
          <w:lang w:val="es-ES" w:eastAsia="es-ES" w:bidi="es-ES"/>
        </w:rPr>
        <w:t xml:space="preserve">Esta importante contratación se dio gracias a las gestiones efectuadas por su antecesor, Carlos Caicedo, quien dejó los recursos asegurados para que los niños, niñas y adolescentes de las diferentes </w:t>
      </w:r>
      <w:proofErr w:type="gramStart"/>
      <w:r w:rsidRPr="005774DA">
        <w:rPr>
          <w:rFonts w:ascii="Arial" w:eastAsia="Arial" w:hAnsi="Arial" w:cs="Arial"/>
          <w:bCs/>
          <w:lang w:val="es-ES" w:eastAsia="es-ES" w:bidi="es-ES"/>
        </w:rPr>
        <w:t>etnias  desde</w:t>
      </w:r>
      <w:proofErr w:type="gramEnd"/>
      <w:r w:rsidRPr="005774DA">
        <w:rPr>
          <w:rFonts w:ascii="Arial" w:eastAsia="Arial" w:hAnsi="Arial" w:cs="Arial"/>
          <w:bCs/>
          <w:lang w:val="es-ES" w:eastAsia="es-ES" w:bidi="es-ES"/>
        </w:rPr>
        <w:t xml:space="preserve"> el primer día empezaran a recibir el acompañamiento alimenticio.  </w:t>
      </w:r>
    </w:p>
    <w:p w14:paraId="412535FC" w14:textId="77777777" w:rsidR="005774DA" w:rsidRPr="005774DA" w:rsidRDefault="005774DA" w:rsidP="005774DA">
      <w:pPr>
        <w:jc w:val="both"/>
        <w:rPr>
          <w:rFonts w:ascii="Arial" w:eastAsia="Arial" w:hAnsi="Arial" w:cs="Arial"/>
          <w:bCs/>
          <w:lang w:val="es-ES" w:eastAsia="es-ES" w:bidi="es-ES"/>
        </w:rPr>
      </w:pPr>
    </w:p>
    <w:p w14:paraId="4B94E2A8" w14:textId="77777777" w:rsidR="005774DA" w:rsidRPr="005774DA" w:rsidRDefault="005774DA" w:rsidP="005774DA">
      <w:pPr>
        <w:jc w:val="both"/>
        <w:rPr>
          <w:rFonts w:ascii="Arial" w:eastAsia="Arial" w:hAnsi="Arial" w:cs="Arial"/>
          <w:bCs/>
          <w:lang w:val="es-ES" w:eastAsia="es-ES" w:bidi="es-ES"/>
        </w:rPr>
      </w:pPr>
      <w:r w:rsidRPr="005774DA">
        <w:rPr>
          <w:rFonts w:ascii="Arial" w:eastAsia="Arial" w:hAnsi="Arial" w:cs="Arial"/>
          <w:bCs/>
          <w:lang w:val="es-ES" w:eastAsia="es-ES" w:bidi="es-ES"/>
        </w:rPr>
        <w:t xml:space="preserve">En su momento, el exmandatario, destinó una inversión por más de 7 mil 935 millones de pesos para atender a 3.699 estudiantes de las 23 sedes educativas de las Instituciones </w:t>
      </w:r>
      <w:proofErr w:type="spellStart"/>
      <w:r w:rsidRPr="005774DA">
        <w:rPr>
          <w:rFonts w:ascii="Arial" w:eastAsia="Arial" w:hAnsi="Arial" w:cs="Arial"/>
          <w:bCs/>
          <w:lang w:val="es-ES" w:eastAsia="es-ES" w:bidi="es-ES"/>
        </w:rPr>
        <w:t>Etnoeducativas</w:t>
      </w:r>
      <w:proofErr w:type="spellEnd"/>
      <w:r w:rsidRPr="005774DA">
        <w:rPr>
          <w:rFonts w:ascii="Arial" w:eastAsia="Arial" w:hAnsi="Arial" w:cs="Arial"/>
          <w:bCs/>
          <w:lang w:val="es-ES" w:eastAsia="es-ES" w:bidi="es-ES"/>
        </w:rPr>
        <w:t xml:space="preserve"> </w:t>
      </w:r>
      <w:proofErr w:type="spellStart"/>
      <w:r w:rsidRPr="005774DA">
        <w:rPr>
          <w:rFonts w:ascii="Arial" w:eastAsia="Arial" w:hAnsi="Arial" w:cs="Arial"/>
          <w:bCs/>
          <w:lang w:val="es-ES" w:eastAsia="es-ES" w:bidi="es-ES"/>
        </w:rPr>
        <w:t>Gunmaku</w:t>
      </w:r>
      <w:proofErr w:type="spellEnd"/>
      <w:r w:rsidRPr="005774DA">
        <w:rPr>
          <w:rFonts w:ascii="Arial" w:eastAsia="Arial" w:hAnsi="Arial" w:cs="Arial"/>
          <w:bCs/>
          <w:lang w:val="es-ES" w:eastAsia="es-ES" w:bidi="es-ES"/>
        </w:rPr>
        <w:t xml:space="preserve"> y </w:t>
      </w:r>
      <w:proofErr w:type="spellStart"/>
      <w:r w:rsidRPr="005774DA">
        <w:rPr>
          <w:rFonts w:ascii="Arial" w:eastAsia="Arial" w:hAnsi="Arial" w:cs="Arial"/>
          <w:bCs/>
          <w:lang w:val="es-ES" w:eastAsia="es-ES" w:bidi="es-ES"/>
        </w:rPr>
        <w:t>Kankawarua</w:t>
      </w:r>
      <w:proofErr w:type="spellEnd"/>
      <w:r w:rsidRPr="005774DA">
        <w:rPr>
          <w:rFonts w:ascii="Arial" w:eastAsia="Arial" w:hAnsi="Arial" w:cs="Arial"/>
          <w:bCs/>
          <w:lang w:val="es-ES" w:eastAsia="es-ES" w:bidi="es-ES"/>
        </w:rPr>
        <w:t xml:space="preserve"> de la comunidad </w:t>
      </w:r>
      <w:proofErr w:type="spellStart"/>
      <w:r w:rsidRPr="005774DA">
        <w:rPr>
          <w:rFonts w:ascii="Arial" w:eastAsia="Arial" w:hAnsi="Arial" w:cs="Arial"/>
          <w:bCs/>
          <w:lang w:val="es-ES" w:eastAsia="es-ES" w:bidi="es-ES"/>
        </w:rPr>
        <w:t>Arhuaca</w:t>
      </w:r>
      <w:proofErr w:type="spellEnd"/>
      <w:r w:rsidRPr="005774DA">
        <w:rPr>
          <w:rFonts w:ascii="Arial" w:eastAsia="Arial" w:hAnsi="Arial" w:cs="Arial"/>
          <w:bCs/>
          <w:lang w:val="es-ES" w:eastAsia="es-ES" w:bidi="es-ES"/>
        </w:rPr>
        <w:t>, así como también a las 29 sedes de las Instituciones Educativas Juan Francisco Ospina y Sierra Nevada de Santa Marta del calendario escolar cafetero.</w:t>
      </w:r>
    </w:p>
    <w:p w14:paraId="29C82644" w14:textId="77777777" w:rsidR="005774DA" w:rsidRPr="005774DA" w:rsidRDefault="005774DA" w:rsidP="005774DA">
      <w:pPr>
        <w:jc w:val="both"/>
        <w:rPr>
          <w:rFonts w:ascii="Arial" w:eastAsia="Arial" w:hAnsi="Arial" w:cs="Arial"/>
          <w:bCs/>
          <w:lang w:val="es-ES" w:eastAsia="es-ES" w:bidi="es-ES"/>
        </w:rPr>
      </w:pPr>
    </w:p>
    <w:p w14:paraId="7E70D35E" w14:textId="77777777" w:rsidR="005774DA" w:rsidRPr="005774DA" w:rsidRDefault="005774DA" w:rsidP="005774DA">
      <w:pPr>
        <w:jc w:val="both"/>
        <w:rPr>
          <w:rFonts w:ascii="Arial" w:eastAsia="Arial" w:hAnsi="Arial" w:cs="Arial"/>
          <w:bCs/>
          <w:lang w:val="es-ES" w:eastAsia="es-ES" w:bidi="es-ES"/>
        </w:rPr>
      </w:pPr>
      <w:r w:rsidRPr="005774DA">
        <w:rPr>
          <w:rFonts w:ascii="Arial" w:eastAsia="Arial" w:hAnsi="Arial" w:cs="Arial"/>
          <w:bCs/>
          <w:lang w:val="es-ES" w:eastAsia="es-ES" w:bidi="es-ES"/>
        </w:rPr>
        <w:t xml:space="preserve">Esta destinación de recursos fue fundamental para que el gobernador Martínez pusiera en marcha el proceso contractual, en el que se estableció que el PAE Territorios Indígenas para este año, garantiza la atención durante 172 días del calendario escolar, siendo beneficiados todos los estudiantes con doble ración, complemento AM y Almuerzo. </w:t>
      </w:r>
    </w:p>
    <w:p w14:paraId="4969C717" w14:textId="77777777" w:rsidR="005774DA" w:rsidRPr="005774DA" w:rsidRDefault="005774DA" w:rsidP="005774DA">
      <w:pPr>
        <w:jc w:val="both"/>
        <w:rPr>
          <w:rFonts w:ascii="Arial" w:eastAsia="Arial" w:hAnsi="Arial" w:cs="Arial"/>
          <w:bCs/>
          <w:lang w:val="es-ES" w:eastAsia="es-ES" w:bidi="es-ES"/>
        </w:rPr>
      </w:pPr>
    </w:p>
    <w:p w14:paraId="7A07A6A0" w14:textId="77777777" w:rsidR="005774DA" w:rsidRPr="005774DA" w:rsidRDefault="005774DA" w:rsidP="005774DA">
      <w:pPr>
        <w:jc w:val="both"/>
        <w:rPr>
          <w:rFonts w:ascii="Arial" w:eastAsia="Arial" w:hAnsi="Arial" w:cs="Arial"/>
          <w:bCs/>
          <w:lang w:val="es-ES" w:eastAsia="es-ES" w:bidi="es-ES"/>
        </w:rPr>
      </w:pPr>
      <w:r w:rsidRPr="005774DA">
        <w:rPr>
          <w:rFonts w:ascii="Arial" w:eastAsia="Arial" w:hAnsi="Arial" w:cs="Arial"/>
          <w:bCs/>
          <w:lang w:val="es-ES" w:eastAsia="es-ES" w:bidi="es-ES"/>
        </w:rPr>
        <w:t xml:space="preserve">“Estamos dichosos porque hemos llegado hasta este territorio de nuestros hermanos mayores, la comunidad indígena, por lineamientos del señor gobernador Rafael Martínez, con la misión de supervisar </w:t>
      </w:r>
      <w:proofErr w:type="gramStart"/>
      <w:r w:rsidRPr="005774DA">
        <w:rPr>
          <w:rFonts w:ascii="Arial" w:eastAsia="Arial" w:hAnsi="Arial" w:cs="Arial"/>
          <w:bCs/>
          <w:lang w:val="es-ES" w:eastAsia="es-ES" w:bidi="es-ES"/>
        </w:rPr>
        <w:t>el  PAE</w:t>
      </w:r>
      <w:proofErr w:type="gramEnd"/>
      <w:r w:rsidRPr="005774DA">
        <w:rPr>
          <w:rFonts w:ascii="Arial" w:eastAsia="Arial" w:hAnsi="Arial" w:cs="Arial"/>
          <w:bCs/>
          <w:lang w:val="es-ES" w:eastAsia="es-ES" w:bidi="es-ES"/>
        </w:rPr>
        <w:t xml:space="preserve"> Territorios Indígenas que inició desde el pasado lunes gracias a los recursos que dejó el doctor Carlos Caicedo.</w:t>
      </w:r>
    </w:p>
    <w:p w14:paraId="12905033" w14:textId="77777777" w:rsidR="005774DA" w:rsidRPr="005774DA" w:rsidRDefault="005774DA" w:rsidP="005774DA">
      <w:pPr>
        <w:jc w:val="both"/>
        <w:rPr>
          <w:rFonts w:ascii="Arial" w:eastAsia="Arial" w:hAnsi="Arial" w:cs="Arial"/>
          <w:bCs/>
          <w:lang w:val="es-ES" w:eastAsia="es-ES" w:bidi="es-ES"/>
        </w:rPr>
      </w:pPr>
    </w:p>
    <w:p w14:paraId="4561629C" w14:textId="77777777" w:rsidR="005774DA" w:rsidRPr="005774DA" w:rsidRDefault="005774DA" w:rsidP="005774DA">
      <w:pPr>
        <w:jc w:val="both"/>
        <w:rPr>
          <w:rFonts w:ascii="Arial" w:eastAsia="Arial" w:hAnsi="Arial" w:cs="Arial"/>
          <w:bCs/>
          <w:lang w:val="es-ES" w:eastAsia="es-ES" w:bidi="es-ES"/>
        </w:rPr>
      </w:pPr>
      <w:r w:rsidRPr="005774DA">
        <w:rPr>
          <w:rFonts w:ascii="Arial" w:eastAsia="Arial" w:hAnsi="Arial" w:cs="Arial"/>
          <w:bCs/>
          <w:lang w:val="es-ES" w:eastAsia="es-ES" w:bidi="es-ES"/>
        </w:rPr>
        <w:t xml:space="preserve">Este programa dignifica a los estudiantes, y es importante mencionar que hoy estamos teniendo cobertura del 100% para que los estudiantes puedan recibir su alimentación de calidad. Esta es una de las tantas ventajas de la continuidad de los Gobiernos del Cambio, porque este tipo de programas siguen sin ningún </w:t>
      </w:r>
      <w:r w:rsidRPr="005774DA">
        <w:rPr>
          <w:rFonts w:ascii="Arial" w:eastAsia="Arial" w:hAnsi="Arial" w:cs="Arial"/>
          <w:bCs/>
          <w:lang w:val="es-ES" w:eastAsia="es-ES" w:bidi="es-ES"/>
        </w:rPr>
        <w:lastRenderedPageBreak/>
        <w:t xml:space="preserve">inconveniente”, expresó Iván Camilo Aguirre, jefe de la Oficina del Programa de Alimentación de la Gobernación del Magdalena.  </w:t>
      </w:r>
    </w:p>
    <w:p w14:paraId="4410C959" w14:textId="77777777" w:rsidR="005774DA" w:rsidRPr="005774DA" w:rsidRDefault="005774DA" w:rsidP="005774DA">
      <w:pPr>
        <w:jc w:val="both"/>
        <w:rPr>
          <w:rFonts w:ascii="Arial" w:eastAsia="Arial" w:hAnsi="Arial" w:cs="Arial"/>
          <w:bCs/>
          <w:lang w:val="es-ES" w:eastAsia="es-ES" w:bidi="es-ES"/>
        </w:rPr>
      </w:pPr>
    </w:p>
    <w:p w14:paraId="08B74EC9" w14:textId="53092A88" w:rsidR="003160E1" w:rsidRPr="00125F57" w:rsidRDefault="005774DA" w:rsidP="005774DA">
      <w:pPr>
        <w:jc w:val="both"/>
        <w:rPr>
          <w:rFonts w:ascii="Arial" w:hAnsi="Arial" w:cs="Arial"/>
          <w:bCs/>
        </w:rPr>
      </w:pPr>
      <w:r w:rsidRPr="005774DA">
        <w:rPr>
          <w:rFonts w:ascii="Arial" w:eastAsia="Arial" w:hAnsi="Arial" w:cs="Arial"/>
          <w:bCs/>
          <w:lang w:val="es-ES" w:eastAsia="es-ES" w:bidi="es-ES"/>
        </w:rPr>
        <w:t>Es preciso mencionar que, en cumplimiento del compromiso adquirido por el doctor Caicedo, el gobierno del Cambio también incluyó la alimentación de 227 niños, niñas, adolescentes y jóvenes registrados en el SIMAT en la estrategia de Residencias Estudiantiles, beneficiándolos con cuatro momentos de alimentación: complemento AM, almuerzo, refrigerio y cena, durante los 281 días estipulados por el Ministerio de Educación, garantizando el 100% de las necesidades nutricionales de estos menores.</w:t>
      </w:r>
    </w:p>
    <w:p w14:paraId="3EEE597E" w14:textId="58EC0D8A" w:rsidR="00046E10" w:rsidRDefault="00046E10" w:rsidP="00046E10">
      <w:pPr>
        <w:jc w:val="both"/>
        <w:rPr>
          <w:rFonts w:ascii="Arial" w:hAnsi="Arial" w:cs="Arial"/>
          <w:bCs/>
        </w:rPr>
      </w:pPr>
    </w:p>
    <w:p w14:paraId="72D04E02" w14:textId="171577A6" w:rsidR="00046E10" w:rsidRPr="00046E10" w:rsidRDefault="005774DA" w:rsidP="00046E10">
      <w:pPr>
        <w:jc w:val="both"/>
        <w:rPr>
          <w:rFonts w:ascii="Arial" w:eastAsia="Times New Roman" w:hAnsi="Arial" w:cs="Arial"/>
          <w:b/>
          <w:i/>
        </w:rPr>
      </w:pPr>
      <w:r>
        <w:rPr>
          <w:rFonts w:ascii="Arial" w:hAnsi="Arial" w:cs="Arial"/>
          <w:b/>
          <w:bCs/>
          <w:i/>
        </w:rPr>
        <w:t>BO-0009</w:t>
      </w:r>
      <w:r w:rsidR="00046E10">
        <w:rPr>
          <w:rFonts w:ascii="Arial" w:hAnsi="Arial" w:cs="Arial"/>
          <w:b/>
          <w:bCs/>
          <w:i/>
        </w:rPr>
        <w:t xml:space="preserve">. Santa Marta, </w:t>
      </w:r>
      <w:r>
        <w:rPr>
          <w:rFonts w:ascii="Arial" w:hAnsi="Arial" w:cs="Arial"/>
          <w:b/>
          <w:bCs/>
          <w:i/>
        </w:rPr>
        <w:t>jueves 25</w:t>
      </w:r>
      <w:r w:rsidR="00046E10">
        <w:rPr>
          <w:rFonts w:ascii="Arial" w:hAnsi="Arial" w:cs="Arial"/>
          <w:b/>
          <w:bCs/>
          <w:i/>
        </w:rPr>
        <w:t xml:space="preserve"> de enero de 2024.</w:t>
      </w:r>
    </w:p>
    <w:sectPr w:rsidR="00046E10" w:rsidRPr="00046E10" w:rsidSect="00072346">
      <w:headerReference w:type="default" r:id="rId7"/>
      <w:footerReference w:type="default" r:id="rId8"/>
      <w:pgSz w:w="12240" w:h="15840"/>
      <w:pgMar w:top="1985" w:right="1701" w:bottom="1417" w:left="1701" w:header="708" w:footer="6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848C40" w14:textId="77777777" w:rsidR="00072346" w:rsidRDefault="00072346" w:rsidP="002203CE">
      <w:r>
        <w:separator/>
      </w:r>
    </w:p>
  </w:endnote>
  <w:endnote w:type="continuationSeparator" w:id="0">
    <w:p w14:paraId="4C3473F9" w14:textId="77777777" w:rsidR="00072346" w:rsidRDefault="00072346" w:rsidP="002203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737807" w14:textId="77777777" w:rsidR="002203CE" w:rsidRDefault="002203CE">
    <w:pPr>
      <w:pStyle w:val="Piedepgina"/>
    </w:pPr>
    <w:r w:rsidRPr="00CD44F3">
      <w:rPr>
        <w:noProof/>
        <w:lang w:val="en-US"/>
      </w:rPr>
      <w:drawing>
        <wp:anchor distT="0" distB="0" distL="114300" distR="114300" simplePos="0" relativeHeight="251659264" behindDoc="1" locked="0" layoutInCell="1" allowOverlap="1" wp14:anchorId="005F7E89" wp14:editId="04FDDB22">
          <wp:simplePos x="0" y="0"/>
          <wp:positionH relativeFrom="margin">
            <wp:posOffset>-1043716</wp:posOffset>
          </wp:positionH>
          <wp:positionV relativeFrom="paragraph">
            <wp:posOffset>-513528</wp:posOffset>
          </wp:positionV>
          <wp:extent cx="7691755" cy="1306633"/>
          <wp:effectExtent l="0" t="0" r="0" b="1905"/>
          <wp:wrapNone/>
          <wp:docPr id="9" name="Imagen 9" descr="Pie de página:&#10;Carrera 1C16-15 Palacio Tayrona&#10;PBX: 605-4381144&#10;Código Postal: 470004&#10;www.magdalena.gov.co&#10;contactenos@magdalena.gov.co&#10;&#10;Facebook: @gobernacionmagdalena &#10;Twitter: @MagdalenaGober&#10;Instagram: @magdalenaGober&#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9" descr="Pie de página:&#10;Carrera 1C16-15 Palacio Tayrona&#10;PBX: 605-4381144&#10;Código Postal: 470004&#10;www.magdalena.gov.co&#10;contactenos@magdalena.gov.co&#10;&#10;Facebook: @gobernacionmagdalena &#10;Twitter: @MagdalenaGober&#10;Instagram: @magdalenaGober&#10;"/>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t="86873"/>
                  <a:stretch/>
                </pic:blipFill>
                <pic:spPr bwMode="auto">
                  <a:xfrm>
                    <a:off x="0" y="0"/>
                    <a:ext cx="7691755" cy="1306633"/>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8D04C1A" w14:textId="77777777" w:rsidR="002203CE" w:rsidRDefault="002203C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5D8BEC" w14:textId="77777777" w:rsidR="00072346" w:rsidRDefault="00072346" w:rsidP="002203CE">
      <w:r>
        <w:separator/>
      </w:r>
    </w:p>
  </w:footnote>
  <w:footnote w:type="continuationSeparator" w:id="0">
    <w:p w14:paraId="28DB894B" w14:textId="77777777" w:rsidR="00072346" w:rsidRDefault="00072346" w:rsidP="002203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E6CC22" w14:textId="6796EB28" w:rsidR="002203CE" w:rsidRDefault="00166B00">
    <w:pPr>
      <w:pStyle w:val="Encabezado"/>
    </w:pPr>
    <w:r w:rsidRPr="00166B00">
      <w:rPr>
        <w:noProof/>
        <w:lang w:val="en-US"/>
      </w:rPr>
      <w:drawing>
        <wp:anchor distT="0" distB="0" distL="114300" distR="114300" simplePos="0" relativeHeight="251660288" behindDoc="1" locked="0" layoutInCell="1" allowOverlap="1" wp14:anchorId="16A2DED6" wp14:editId="5CF364FF">
          <wp:simplePos x="0" y="0"/>
          <wp:positionH relativeFrom="page">
            <wp:posOffset>0</wp:posOffset>
          </wp:positionH>
          <wp:positionV relativeFrom="paragraph">
            <wp:posOffset>-439420</wp:posOffset>
          </wp:positionV>
          <wp:extent cx="7794884" cy="1188720"/>
          <wp:effectExtent l="0" t="0" r="0" b="0"/>
          <wp:wrapNone/>
          <wp:docPr id="8" name="Imagen 8" descr="Boletín de Prensa.&#10;Gobernación del Magdalena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8" descr="Boletín de Prensa.&#10;Gobernación del Magdalena &#10;"/>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794884" cy="11887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031F71D" w14:textId="77777777" w:rsidR="002203CE" w:rsidRDefault="002203C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E5BB0"/>
    <w:multiLevelType w:val="hybridMultilevel"/>
    <w:tmpl w:val="61300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0B32DA"/>
    <w:multiLevelType w:val="hybridMultilevel"/>
    <w:tmpl w:val="7BC0040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509B049F"/>
    <w:multiLevelType w:val="hybridMultilevel"/>
    <w:tmpl w:val="981A9B20"/>
    <w:lvl w:ilvl="0" w:tplc="AADE8AB0">
      <w:start w:val="1"/>
      <w:numFmt w:val="decimal"/>
      <w:lvlText w:val="%1."/>
      <w:lvlJc w:val="left"/>
      <w:pPr>
        <w:ind w:left="720" w:hanging="360"/>
      </w:pPr>
      <w:rPr>
        <w:b/>
        <w:bCs/>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3" w15:restartNumberingAfterBreak="0">
    <w:nsid w:val="56327D07"/>
    <w:multiLevelType w:val="hybridMultilevel"/>
    <w:tmpl w:val="54AEF7D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73E86447"/>
    <w:multiLevelType w:val="hybridMultilevel"/>
    <w:tmpl w:val="22903A8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4383276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83594846">
    <w:abstractNumId w:val="4"/>
  </w:num>
  <w:num w:numId="3" w16cid:durableId="1024945754">
    <w:abstractNumId w:val="3"/>
  </w:num>
  <w:num w:numId="4" w16cid:durableId="324013596">
    <w:abstractNumId w:val="1"/>
  </w:num>
  <w:num w:numId="5" w16cid:durableId="4625081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25CC"/>
    <w:rsid w:val="00046E10"/>
    <w:rsid w:val="00072346"/>
    <w:rsid w:val="00085A36"/>
    <w:rsid w:val="000B7BB0"/>
    <w:rsid w:val="000C6A6F"/>
    <w:rsid w:val="000D1ADF"/>
    <w:rsid w:val="000D278A"/>
    <w:rsid w:val="000E268B"/>
    <w:rsid w:val="000E3141"/>
    <w:rsid w:val="00100353"/>
    <w:rsid w:val="0010265D"/>
    <w:rsid w:val="00125F57"/>
    <w:rsid w:val="00127B60"/>
    <w:rsid w:val="001328BD"/>
    <w:rsid w:val="001372B9"/>
    <w:rsid w:val="00161128"/>
    <w:rsid w:val="00161312"/>
    <w:rsid w:val="00166B00"/>
    <w:rsid w:val="0017163B"/>
    <w:rsid w:val="0017397B"/>
    <w:rsid w:val="001863AA"/>
    <w:rsid w:val="00196880"/>
    <w:rsid w:val="001F1422"/>
    <w:rsid w:val="002203CE"/>
    <w:rsid w:val="00221CE3"/>
    <w:rsid w:val="002333A4"/>
    <w:rsid w:val="00234FA6"/>
    <w:rsid w:val="0025215D"/>
    <w:rsid w:val="0025566D"/>
    <w:rsid w:val="002E529B"/>
    <w:rsid w:val="00301EB2"/>
    <w:rsid w:val="003160E1"/>
    <w:rsid w:val="00326FC2"/>
    <w:rsid w:val="003334F4"/>
    <w:rsid w:val="00334343"/>
    <w:rsid w:val="00336F45"/>
    <w:rsid w:val="00367B2A"/>
    <w:rsid w:val="003905E0"/>
    <w:rsid w:val="00395541"/>
    <w:rsid w:val="00395E04"/>
    <w:rsid w:val="00405EB1"/>
    <w:rsid w:val="00415CA0"/>
    <w:rsid w:val="00460EE0"/>
    <w:rsid w:val="00477DC4"/>
    <w:rsid w:val="00490C5B"/>
    <w:rsid w:val="004A485E"/>
    <w:rsid w:val="004A644D"/>
    <w:rsid w:val="004B0095"/>
    <w:rsid w:val="004B09C7"/>
    <w:rsid w:val="004B188F"/>
    <w:rsid w:val="004D20DA"/>
    <w:rsid w:val="004E079A"/>
    <w:rsid w:val="005169BE"/>
    <w:rsid w:val="00536192"/>
    <w:rsid w:val="00557C05"/>
    <w:rsid w:val="00557C16"/>
    <w:rsid w:val="00570AA7"/>
    <w:rsid w:val="005774DA"/>
    <w:rsid w:val="005A5F72"/>
    <w:rsid w:val="005D65CD"/>
    <w:rsid w:val="00607D1B"/>
    <w:rsid w:val="00625484"/>
    <w:rsid w:val="00673EAA"/>
    <w:rsid w:val="006D2F9D"/>
    <w:rsid w:val="006E67BD"/>
    <w:rsid w:val="0073323A"/>
    <w:rsid w:val="007414D3"/>
    <w:rsid w:val="007806FC"/>
    <w:rsid w:val="0079775A"/>
    <w:rsid w:val="007F524E"/>
    <w:rsid w:val="00807AA2"/>
    <w:rsid w:val="00822F37"/>
    <w:rsid w:val="00850038"/>
    <w:rsid w:val="00851E7B"/>
    <w:rsid w:val="0085381A"/>
    <w:rsid w:val="00884D3E"/>
    <w:rsid w:val="008D4B8B"/>
    <w:rsid w:val="009122B8"/>
    <w:rsid w:val="00925DA2"/>
    <w:rsid w:val="00975692"/>
    <w:rsid w:val="009C4408"/>
    <w:rsid w:val="009C569D"/>
    <w:rsid w:val="009C6E87"/>
    <w:rsid w:val="009F1403"/>
    <w:rsid w:val="009F686F"/>
    <w:rsid w:val="00A257CB"/>
    <w:rsid w:val="00A4641D"/>
    <w:rsid w:val="00A635E5"/>
    <w:rsid w:val="00A75880"/>
    <w:rsid w:val="00AC03D9"/>
    <w:rsid w:val="00AC25CC"/>
    <w:rsid w:val="00AC3F6A"/>
    <w:rsid w:val="00AE56D6"/>
    <w:rsid w:val="00B24C86"/>
    <w:rsid w:val="00B250DD"/>
    <w:rsid w:val="00B36FAC"/>
    <w:rsid w:val="00B403E5"/>
    <w:rsid w:val="00B5123D"/>
    <w:rsid w:val="00B87B94"/>
    <w:rsid w:val="00BC4091"/>
    <w:rsid w:val="00BD2AF7"/>
    <w:rsid w:val="00BF228C"/>
    <w:rsid w:val="00C1165A"/>
    <w:rsid w:val="00C4229C"/>
    <w:rsid w:val="00C47B82"/>
    <w:rsid w:val="00C841A6"/>
    <w:rsid w:val="00CB1FFB"/>
    <w:rsid w:val="00CC389B"/>
    <w:rsid w:val="00CF525C"/>
    <w:rsid w:val="00D02386"/>
    <w:rsid w:val="00D55E2D"/>
    <w:rsid w:val="00D607BC"/>
    <w:rsid w:val="00D64089"/>
    <w:rsid w:val="00D7766E"/>
    <w:rsid w:val="00D815F3"/>
    <w:rsid w:val="00D95041"/>
    <w:rsid w:val="00DA4E36"/>
    <w:rsid w:val="00DD3A72"/>
    <w:rsid w:val="00E017B3"/>
    <w:rsid w:val="00E77EE9"/>
    <w:rsid w:val="00EA08C9"/>
    <w:rsid w:val="00ED45EB"/>
    <w:rsid w:val="00F15B1D"/>
    <w:rsid w:val="00FA1883"/>
    <w:rsid w:val="00FA7E8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C783BB"/>
  <w15:chartTrackingRefBased/>
  <w15:docId w15:val="{0CE24916-515E-49BC-ABA7-CBFE4862B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C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775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203CE"/>
    <w:pPr>
      <w:tabs>
        <w:tab w:val="center" w:pos="4419"/>
        <w:tab w:val="right" w:pos="8838"/>
      </w:tabs>
    </w:pPr>
  </w:style>
  <w:style w:type="character" w:customStyle="1" w:styleId="EncabezadoCar">
    <w:name w:val="Encabezado Car"/>
    <w:basedOn w:val="Fuentedeprrafopredeter"/>
    <w:link w:val="Encabezado"/>
    <w:uiPriority w:val="99"/>
    <w:rsid w:val="002203CE"/>
  </w:style>
  <w:style w:type="paragraph" w:styleId="Piedepgina">
    <w:name w:val="footer"/>
    <w:basedOn w:val="Normal"/>
    <w:link w:val="PiedepginaCar"/>
    <w:uiPriority w:val="99"/>
    <w:unhideWhenUsed/>
    <w:rsid w:val="002203CE"/>
    <w:pPr>
      <w:tabs>
        <w:tab w:val="center" w:pos="4419"/>
        <w:tab w:val="right" w:pos="8838"/>
      </w:tabs>
    </w:pPr>
  </w:style>
  <w:style w:type="character" w:customStyle="1" w:styleId="PiedepginaCar">
    <w:name w:val="Pie de página Car"/>
    <w:basedOn w:val="Fuentedeprrafopredeter"/>
    <w:link w:val="Piedepgina"/>
    <w:uiPriority w:val="99"/>
    <w:rsid w:val="002203CE"/>
  </w:style>
  <w:style w:type="table" w:styleId="Tablaconcuadrcula">
    <w:name w:val="Table Grid"/>
    <w:basedOn w:val="Tablanormal"/>
    <w:uiPriority w:val="59"/>
    <w:rsid w:val="00477DC4"/>
    <w:rPr>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rrafodelista">
    <w:name w:val="List Paragraph"/>
    <w:basedOn w:val="Normal"/>
    <w:uiPriority w:val="34"/>
    <w:qFormat/>
    <w:rsid w:val="00AC25CC"/>
    <w:pPr>
      <w:widowControl w:val="0"/>
      <w:autoSpaceDE w:val="0"/>
      <w:autoSpaceDN w:val="0"/>
    </w:pPr>
    <w:rPr>
      <w:rFonts w:ascii="Arial" w:eastAsia="Arial" w:hAnsi="Arial" w:cs="Arial"/>
      <w:sz w:val="22"/>
      <w:szCs w:val="22"/>
      <w:lang w:val="es-ES" w:eastAsia="es-ES" w:bidi="es-ES"/>
    </w:rPr>
  </w:style>
  <w:style w:type="paragraph" w:styleId="Textodeglobo">
    <w:name w:val="Balloon Text"/>
    <w:basedOn w:val="Normal"/>
    <w:link w:val="TextodegloboCar"/>
    <w:uiPriority w:val="99"/>
    <w:semiHidden/>
    <w:unhideWhenUsed/>
    <w:rsid w:val="000C6A6F"/>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C6A6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il\Documents\Plantillas%20personalizadas%20de%20Office\Gobernaci&#243;n_Magdalena.dot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Gobernación_Magdalena</Template>
  <TotalTime>1</TotalTime>
  <Pages>2</Pages>
  <Words>467</Words>
  <Characters>2574</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dc:creator>
  <cp:keywords/>
  <dc:description/>
  <cp:lastModifiedBy>Comunicaciones</cp:lastModifiedBy>
  <cp:revision>3</cp:revision>
  <cp:lastPrinted>2024-01-18T15:31:00Z</cp:lastPrinted>
  <dcterms:created xsi:type="dcterms:W3CDTF">2024-01-25T14:19:00Z</dcterms:created>
  <dcterms:modified xsi:type="dcterms:W3CDTF">2024-01-29T13:42:00Z</dcterms:modified>
</cp:coreProperties>
</file>